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95FB6" w14:textId="77777777" w:rsidR="00CC3980" w:rsidRDefault="00CC3980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1F299552" w14:textId="2751412C" w:rsidR="00CC3980" w:rsidRDefault="00CC3980">
      <w:pPr>
        <w:tabs>
          <w:tab w:val="left" w:pos="426"/>
          <w:tab w:val="left" w:pos="1080"/>
        </w:tabs>
        <w:jc w:val="both"/>
        <w:rPr>
          <w:rFonts w:ascii="Calibri" w:eastAsiaTheme="minorEastAsia" w:hAnsi="Calibri" w:cs="Calibri"/>
          <w:sz w:val="22"/>
          <w:szCs w:val="22"/>
        </w:rPr>
      </w:pPr>
    </w:p>
    <w:p w14:paraId="19523A37" w14:textId="77777777" w:rsidR="00CC3980" w:rsidRDefault="00CC3980">
      <w:pPr>
        <w:ind w:left="-3402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0391CAE8" w14:textId="77777777" w:rsidR="00BD7AAC" w:rsidRDefault="00BD7AAC" w:rsidP="00BD7AAC">
      <w:pPr>
        <w:jc w:val="center"/>
        <w:rPr>
          <w:rFonts w:ascii="Palatino Linotype" w:hAnsi="Palatino Linotype"/>
          <w:sz w:val="32"/>
          <w:szCs w:val="32"/>
        </w:rPr>
      </w:pPr>
      <w:r w:rsidRPr="00824BE4">
        <w:rPr>
          <w:rFonts w:ascii="Palatino Linotype" w:hAnsi="Palatino Linotype"/>
          <w:sz w:val="32"/>
          <w:szCs w:val="32"/>
        </w:rPr>
        <w:t>ΑΝΑΚΟΙΝΩΣΗ</w:t>
      </w:r>
    </w:p>
    <w:p w14:paraId="0B21C9A7" w14:textId="77777777" w:rsidR="00BD7AAC" w:rsidRPr="00824BE4" w:rsidRDefault="00BD7AAC" w:rsidP="00BD7AAC">
      <w:pPr>
        <w:jc w:val="center"/>
        <w:rPr>
          <w:rFonts w:ascii="Palatino Linotype" w:hAnsi="Palatino Linotype"/>
          <w:sz w:val="32"/>
          <w:szCs w:val="32"/>
        </w:rPr>
      </w:pPr>
    </w:p>
    <w:p w14:paraId="2A41B4F5" w14:textId="77777777" w:rsidR="00BD7AAC" w:rsidRDefault="00BD7AAC" w:rsidP="00BD7AAC">
      <w:pPr>
        <w:pStyle w:val="af6"/>
        <w:jc w:val="center"/>
        <w:rPr>
          <w:rFonts w:ascii="Palatino Linotype" w:eastAsia="Arial Unicode MS" w:hAnsi="Palatino Linotype" w:cs="Arial Unicode MS"/>
          <w:bCs/>
        </w:rPr>
      </w:pPr>
      <w:r>
        <w:rPr>
          <w:rFonts w:ascii="Palatino Linotype" w:eastAsia="Arial Unicode MS" w:hAnsi="Palatino Linotype" w:cs="Arial Unicode MS"/>
          <w:bCs/>
        </w:rPr>
        <w:t>ΕΝΗΜΕΡΩΤΙΚΟ ΦΥΛΛΑΔΙΟ</w:t>
      </w:r>
    </w:p>
    <w:p w14:paraId="35C7D1B4" w14:textId="77777777" w:rsidR="00BD7AAC" w:rsidRDefault="00BD7AAC" w:rsidP="00BD7AAC">
      <w:pPr>
        <w:pStyle w:val="af6"/>
        <w:jc w:val="center"/>
        <w:rPr>
          <w:rFonts w:ascii="Palatino Linotype" w:eastAsia="Arial Unicode MS" w:hAnsi="Palatino Linotype" w:cs="Arial Unicode MS"/>
          <w:bCs/>
        </w:rPr>
      </w:pPr>
    </w:p>
    <w:p w14:paraId="4DC4B0CB" w14:textId="77777777" w:rsidR="00BD7AAC" w:rsidRPr="005E0E36" w:rsidRDefault="00BD7AAC" w:rsidP="00BD7AAC">
      <w:pPr>
        <w:jc w:val="both"/>
        <w:rPr>
          <w:rFonts w:ascii="Palatino Linotype" w:hAnsi="Palatino Linotype"/>
          <w:sz w:val="22"/>
          <w:szCs w:val="22"/>
        </w:rPr>
      </w:pPr>
      <w:r w:rsidRPr="005E0E36">
        <w:rPr>
          <w:rFonts w:ascii="Palatino Linotype" w:hAnsi="Palatino Linotype"/>
          <w:sz w:val="22"/>
          <w:szCs w:val="22"/>
        </w:rPr>
        <w:t>Η γραμματεία τ</w:t>
      </w:r>
      <w:r>
        <w:rPr>
          <w:rFonts w:ascii="Palatino Linotype" w:hAnsi="Palatino Linotype"/>
          <w:sz w:val="22"/>
          <w:szCs w:val="22"/>
        </w:rPr>
        <w:t>ου Τμήματος</w:t>
      </w:r>
      <w:r w:rsidRPr="005E0E36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ΙΑΔΠΑ </w:t>
      </w:r>
      <w:r w:rsidRPr="005E0E36">
        <w:rPr>
          <w:rFonts w:ascii="Palatino Linotype" w:hAnsi="Palatino Linotype"/>
          <w:sz w:val="22"/>
          <w:szCs w:val="22"/>
        </w:rPr>
        <w:t xml:space="preserve">της Σχολής Ανθρωπιστικών Επιστημών και Πολιτισμικών Σπουδών δέχεται τους φοιτητές </w:t>
      </w:r>
      <w:r>
        <w:rPr>
          <w:rFonts w:ascii="Palatino Linotype" w:hAnsi="Palatino Linotype"/>
          <w:sz w:val="22"/>
          <w:szCs w:val="22"/>
        </w:rPr>
        <w:t>καθημερινά 12.00-13.00</w:t>
      </w:r>
    </w:p>
    <w:p w14:paraId="0DBF43C0" w14:textId="77777777" w:rsidR="00BD7AAC" w:rsidRPr="005E0E36" w:rsidRDefault="00BD7AAC" w:rsidP="00BD7AAC">
      <w:pPr>
        <w:jc w:val="both"/>
        <w:rPr>
          <w:rFonts w:ascii="Palatino Linotype" w:hAnsi="Palatino Linotype"/>
          <w:sz w:val="22"/>
          <w:szCs w:val="22"/>
        </w:rPr>
      </w:pPr>
      <w:r w:rsidRPr="005E0E36">
        <w:rPr>
          <w:rFonts w:ascii="Palatino Linotype" w:hAnsi="Palatino Linotype"/>
          <w:sz w:val="22"/>
          <w:szCs w:val="22"/>
        </w:rPr>
        <w:t>Το τηλέφω</w:t>
      </w:r>
      <w:r>
        <w:rPr>
          <w:rFonts w:ascii="Palatino Linotype" w:hAnsi="Palatino Linotype"/>
          <w:sz w:val="22"/>
          <w:szCs w:val="22"/>
        </w:rPr>
        <w:t>νο επικοινωνίας είναι 2721065101 και 65103</w:t>
      </w:r>
    </w:p>
    <w:p w14:paraId="7D96D4B8" w14:textId="77777777" w:rsidR="00BD7AAC" w:rsidRPr="00BD7AAC" w:rsidRDefault="00BD7AAC" w:rsidP="00BD7AAC">
      <w:pPr>
        <w:jc w:val="both"/>
        <w:rPr>
          <w:rFonts w:ascii="Palatino Linotype" w:hAnsi="Palatino Linotype"/>
          <w:sz w:val="22"/>
          <w:szCs w:val="22"/>
        </w:rPr>
      </w:pPr>
      <w:proofErr w:type="gramStart"/>
      <w:r w:rsidRPr="005E0E36">
        <w:rPr>
          <w:rFonts w:ascii="Palatino Linotype" w:hAnsi="Palatino Linotype"/>
          <w:sz w:val="22"/>
          <w:szCs w:val="22"/>
          <w:lang w:val="en-US"/>
        </w:rPr>
        <w:t>e</w:t>
      </w:r>
      <w:r w:rsidRPr="00BD7AAC">
        <w:rPr>
          <w:rFonts w:ascii="Palatino Linotype" w:hAnsi="Palatino Linotype"/>
          <w:sz w:val="22"/>
          <w:szCs w:val="22"/>
        </w:rPr>
        <w:t>-</w:t>
      </w:r>
      <w:r w:rsidRPr="005E0E36">
        <w:rPr>
          <w:rFonts w:ascii="Palatino Linotype" w:hAnsi="Palatino Linotype"/>
          <w:sz w:val="22"/>
          <w:szCs w:val="22"/>
          <w:lang w:val="en-US"/>
        </w:rPr>
        <w:t>mail</w:t>
      </w:r>
      <w:proofErr w:type="gramEnd"/>
      <w:r w:rsidRPr="00BD7AAC">
        <w:rPr>
          <w:rFonts w:ascii="Palatino Linotype" w:hAnsi="Palatino Linotype"/>
          <w:sz w:val="22"/>
          <w:szCs w:val="22"/>
        </w:rPr>
        <w:t xml:space="preserve">: </w:t>
      </w:r>
      <w:hyperlink r:id="rId8" w:history="1">
        <w:r w:rsidRPr="005222C6">
          <w:rPr>
            <w:rStyle w:val="-"/>
            <w:rFonts w:ascii="Palatino Linotype" w:hAnsi="Palatino Linotype"/>
            <w:sz w:val="22"/>
            <w:szCs w:val="22"/>
            <w:lang w:val="en-US"/>
          </w:rPr>
          <w:t>hamcc</w:t>
        </w:r>
        <w:r w:rsidRPr="00BD7AAC">
          <w:rPr>
            <w:rStyle w:val="-"/>
            <w:rFonts w:ascii="Palatino Linotype" w:hAnsi="Palatino Linotype"/>
            <w:sz w:val="22"/>
            <w:szCs w:val="22"/>
          </w:rPr>
          <w:t>-</w:t>
        </w:r>
        <w:r w:rsidRPr="005222C6">
          <w:rPr>
            <w:rStyle w:val="-"/>
            <w:rFonts w:ascii="Palatino Linotype" w:hAnsi="Palatino Linotype"/>
            <w:sz w:val="22"/>
            <w:szCs w:val="22"/>
            <w:lang w:val="en-US"/>
          </w:rPr>
          <w:t>secr</w:t>
        </w:r>
        <w:r w:rsidRPr="00BD7AAC">
          <w:rPr>
            <w:rStyle w:val="-"/>
            <w:rFonts w:ascii="Palatino Linotype" w:hAnsi="Palatino Linotype"/>
            <w:sz w:val="22"/>
            <w:szCs w:val="22"/>
          </w:rPr>
          <w:t>@</w:t>
        </w:r>
        <w:r w:rsidRPr="005222C6">
          <w:rPr>
            <w:rStyle w:val="-"/>
            <w:rFonts w:ascii="Palatino Linotype" w:hAnsi="Palatino Linotype"/>
            <w:sz w:val="22"/>
            <w:szCs w:val="22"/>
            <w:lang w:val="en-US"/>
          </w:rPr>
          <w:t>go</w:t>
        </w:r>
        <w:r w:rsidRPr="00BD7AAC">
          <w:rPr>
            <w:rStyle w:val="-"/>
            <w:rFonts w:ascii="Palatino Linotype" w:hAnsi="Palatino Linotype"/>
            <w:sz w:val="22"/>
            <w:szCs w:val="22"/>
          </w:rPr>
          <w:t>.</w:t>
        </w:r>
        <w:r w:rsidRPr="005222C6">
          <w:rPr>
            <w:rStyle w:val="-"/>
            <w:rFonts w:ascii="Palatino Linotype" w:hAnsi="Palatino Linotype"/>
            <w:sz w:val="22"/>
            <w:szCs w:val="22"/>
            <w:lang w:val="en-US"/>
          </w:rPr>
          <w:t>uop</w:t>
        </w:r>
        <w:r w:rsidRPr="00BD7AAC">
          <w:rPr>
            <w:rStyle w:val="-"/>
            <w:rFonts w:ascii="Palatino Linotype" w:hAnsi="Palatino Linotype"/>
            <w:sz w:val="22"/>
            <w:szCs w:val="22"/>
          </w:rPr>
          <w:t>.</w:t>
        </w:r>
        <w:r w:rsidRPr="005222C6">
          <w:rPr>
            <w:rStyle w:val="-"/>
            <w:rFonts w:ascii="Palatino Linotype" w:hAnsi="Palatino Linotype"/>
            <w:sz w:val="22"/>
            <w:szCs w:val="22"/>
            <w:lang w:val="en-US"/>
          </w:rPr>
          <w:t>gr</w:t>
        </w:r>
      </w:hyperlink>
      <w:r w:rsidRPr="00BD7AAC">
        <w:rPr>
          <w:rFonts w:ascii="Palatino Linotype" w:hAnsi="Palatino Linotype"/>
          <w:sz w:val="22"/>
          <w:szCs w:val="22"/>
        </w:rPr>
        <w:t xml:space="preserve"> (</w:t>
      </w:r>
      <w:r>
        <w:rPr>
          <w:rFonts w:ascii="Palatino Linotype" w:hAnsi="Palatino Linotype"/>
          <w:sz w:val="22"/>
          <w:szCs w:val="22"/>
        </w:rPr>
        <w:t>Τμήμα</w:t>
      </w:r>
      <w:r w:rsidRPr="00BD7AAC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ΙΑΔΠΑ</w:t>
      </w:r>
      <w:r w:rsidRPr="00BD7AAC">
        <w:rPr>
          <w:rFonts w:ascii="Palatino Linotype" w:hAnsi="Palatino Linotype"/>
          <w:sz w:val="22"/>
          <w:szCs w:val="22"/>
        </w:rPr>
        <w:t>)</w:t>
      </w:r>
    </w:p>
    <w:p w14:paraId="1E6B8AFC" w14:textId="77777777" w:rsidR="00BD7AAC" w:rsidRPr="00580A6C" w:rsidRDefault="00BD7AAC" w:rsidP="00BD7AA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Τηλέφωνο βιβλιοθήκης</w:t>
      </w:r>
      <w:r w:rsidRPr="001C2D0D">
        <w:rPr>
          <w:rFonts w:ascii="Palatino Linotype" w:hAnsi="Palatino Linotype"/>
          <w:sz w:val="22"/>
          <w:szCs w:val="22"/>
        </w:rPr>
        <w:t>:</w:t>
      </w:r>
      <w:r>
        <w:rPr>
          <w:rFonts w:ascii="Palatino Linotype" w:hAnsi="Palatino Linotype"/>
          <w:sz w:val="22"/>
          <w:szCs w:val="22"/>
        </w:rPr>
        <w:t xml:space="preserve"> 2721065131 (ανατολική πτέρυγα βιβλιοθήκης) &amp; 2721065158 (δυτική πτέρυγα βιβλιοθήκης)</w:t>
      </w:r>
    </w:p>
    <w:p w14:paraId="1EBFAE01" w14:textId="77777777" w:rsidR="00BD7AAC" w:rsidRPr="005E0E36" w:rsidRDefault="00BD7AAC" w:rsidP="00BD7AAC">
      <w:pPr>
        <w:jc w:val="both"/>
        <w:rPr>
          <w:rFonts w:ascii="Palatino Linotype" w:hAnsi="Palatino Linotype"/>
        </w:rPr>
      </w:pPr>
    </w:p>
    <w:p w14:paraId="3A8328A4" w14:textId="77777777" w:rsidR="00BD7AAC" w:rsidRPr="008B1277" w:rsidRDefault="00BD7AAC" w:rsidP="00BD7AAC">
      <w:pPr>
        <w:jc w:val="both"/>
        <w:rPr>
          <w:rFonts w:ascii="Palatino Linotype" w:hAnsi="Palatino Linotype"/>
          <w:sz w:val="22"/>
          <w:szCs w:val="22"/>
        </w:rPr>
      </w:pPr>
      <w:r w:rsidRPr="00F7394C">
        <w:rPr>
          <w:rFonts w:ascii="Palatino Linotype" w:hAnsi="Palatino Linotype"/>
          <w:sz w:val="22"/>
          <w:szCs w:val="22"/>
        </w:rPr>
        <w:t xml:space="preserve">Η ηλεκτρονική διεύθυνση που μπορείτε να ενημερώνεστε για </w:t>
      </w:r>
      <w:r w:rsidRPr="005C6A22">
        <w:rPr>
          <w:rFonts w:ascii="Palatino Linotype" w:hAnsi="Palatino Linotype"/>
          <w:b/>
          <w:sz w:val="22"/>
          <w:szCs w:val="22"/>
        </w:rPr>
        <w:t xml:space="preserve">ανακοινώσεις </w:t>
      </w:r>
      <w:r w:rsidRPr="00F7394C">
        <w:rPr>
          <w:rFonts w:ascii="Palatino Linotype" w:hAnsi="Palatino Linotype"/>
          <w:sz w:val="22"/>
          <w:szCs w:val="22"/>
        </w:rPr>
        <w:t xml:space="preserve">είναι είτε από την κεντρική σελίδα του Πανεπιστημίου Πελοποννήσου </w:t>
      </w:r>
      <w:hyperlink r:id="rId9" w:history="1">
        <w:r w:rsidRPr="00144043">
          <w:rPr>
            <w:rStyle w:val="-"/>
            <w:rFonts w:ascii="Palatino Linotype" w:hAnsi="Palatino Linotype"/>
            <w:sz w:val="22"/>
            <w:szCs w:val="22"/>
          </w:rPr>
          <w:t>www.uop.gr</w:t>
        </w:r>
      </w:hyperlink>
      <w:r w:rsidRPr="00F7394C">
        <w:rPr>
          <w:rFonts w:ascii="Palatino Linotype" w:hAnsi="Palatino Linotype"/>
          <w:sz w:val="22"/>
          <w:szCs w:val="22"/>
        </w:rPr>
        <w:t xml:space="preserve"> και μετά επιλέγετε ‘Σχολές &amp; Τμήματα’, είτε κατευθείαν από </w:t>
      </w:r>
      <w:hyperlink r:id="rId10" w:history="1">
        <w:r w:rsidRPr="005222C6">
          <w:rPr>
            <w:rStyle w:val="-"/>
            <w:rFonts w:ascii="Palatino Linotype" w:hAnsi="Palatino Linotype"/>
            <w:sz w:val="22"/>
            <w:szCs w:val="22"/>
          </w:rPr>
          <w:t>http://ham.uop.gr/el/</w:t>
        </w:r>
      </w:hyperlink>
      <w:r w:rsidRPr="008B1277">
        <w:rPr>
          <w:rFonts w:ascii="Palatino Linotype" w:hAnsi="Palatino Linotype"/>
          <w:sz w:val="22"/>
          <w:szCs w:val="22"/>
        </w:rPr>
        <w:t xml:space="preserve"> </w:t>
      </w:r>
    </w:p>
    <w:p w14:paraId="54BAF1F8" w14:textId="77777777" w:rsidR="00BD7AAC" w:rsidRPr="0014427D" w:rsidRDefault="00BD7AAC" w:rsidP="00BD7AAC">
      <w:pPr>
        <w:jc w:val="center"/>
        <w:rPr>
          <w:rStyle w:val="-"/>
          <w:rFonts w:ascii="Palatino Linotype" w:hAnsi="Palatino Linotype"/>
          <w:sz w:val="22"/>
          <w:szCs w:val="22"/>
        </w:rPr>
      </w:pPr>
      <w:r w:rsidRPr="00F7394C">
        <w:rPr>
          <w:rFonts w:ascii="Palatino Linotype" w:hAnsi="Palatino Linotype"/>
          <w:sz w:val="22"/>
          <w:szCs w:val="22"/>
        </w:rPr>
        <w:t xml:space="preserve">Εκεί επίσης μπορείτε να βρείτε τον οδηγό σπουδών του Τμήματος καθώς και παλαιούς οδηγούς σπουδών, </w:t>
      </w:r>
      <w:r>
        <w:rPr>
          <w:rFonts w:ascii="Palatino Linotype" w:hAnsi="Palatino Linotype"/>
          <w:sz w:val="22"/>
          <w:szCs w:val="22"/>
        </w:rPr>
        <w:t>όπου</w:t>
      </w:r>
      <w:r w:rsidRPr="00F7394C">
        <w:rPr>
          <w:rFonts w:ascii="Palatino Linotype" w:hAnsi="Palatino Linotype"/>
          <w:sz w:val="22"/>
          <w:szCs w:val="22"/>
        </w:rPr>
        <w:t xml:space="preserve"> μπορείτε να ενημερωθείτε για τα μαθήματα</w:t>
      </w:r>
      <w:r>
        <w:rPr>
          <w:rFonts w:ascii="Palatino Linotype" w:hAnsi="Palatino Linotype"/>
          <w:sz w:val="22"/>
          <w:szCs w:val="22"/>
        </w:rPr>
        <w:t>,</w:t>
      </w:r>
      <w:r w:rsidRPr="00F7394C">
        <w:rPr>
          <w:rFonts w:ascii="Palatino Linotype" w:hAnsi="Palatino Linotype"/>
          <w:sz w:val="22"/>
          <w:szCs w:val="22"/>
        </w:rPr>
        <w:t xml:space="preserve"> καθώς και για το προσωπικό του Τμήματος.</w:t>
      </w:r>
      <w:r w:rsidRPr="00307D1F">
        <w:rPr>
          <w:rFonts w:ascii="Palatino Linotype" w:hAnsi="Palatino Linotype"/>
          <w:sz w:val="22"/>
          <w:szCs w:val="22"/>
        </w:rPr>
        <w:t xml:space="preserve"> </w:t>
      </w:r>
    </w:p>
    <w:p w14:paraId="22E1A17E" w14:textId="77777777" w:rsidR="00BD7AAC" w:rsidRPr="00F7394C" w:rsidRDefault="00BD7AAC" w:rsidP="00BD7AAC">
      <w:pPr>
        <w:jc w:val="both"/>
        <w:rPr>
          <w:rFonts w:ascii="Palatino Linotype" w:hAnsi="Palatino Linotype"/>
          <w:sz w:val="22"/>
          <w:szCs w:val="22"/>
        </w:rPr>
      </w:pPr>
    </w:p>
    <w:p w14:paraId="44FD35EA" w14:textId="77777777" w:rsidR="00BD7AAC" w:rsidRPr="00F7394C" w:rsidRDefault="00BD7AAC" w:rsidP="00BD7AAC">
      <w:pPr>
        <w:jc w:val="both"/>
        <w:rPr>
          <w:rFonts w:ascii="Palatino Linotype" w:hAnsi="Palatino Linotype"/>
          <w:sz w:val="22"/>
          <w:szCs w:val="22"/>
        </w:rPr>
      </w:pPr>
      <w:r w:rsidRPr="00F7394C">
        <w:rPr>
          <w:rFonts w:ascii="Palatino Linotype" w:hAnsi="Palatino Linotype"/>
          <w:sz w:val="22"/>
          <w:szCs w:val="22"/>
        </w:rPr>
        <w:t xml:space="preserve">Σας ενημερώνουμε ότι λειτουργεί η υπηρεσία </w:t>
      </w:r>
      <w:proofErr w:type="spellStart"/>
      <w:r w:rsidRPr="00F7394C">
        <w:rPr>
          <w:rFonts w:ascii="Palatino Linotype" w:hAnsi="Palatino Linotype"/>
          <w:sz w:val="22"/>
          <w:szCs w:val="22"/>
        </w:rPr>
        <w:t>studentweb</w:t>
      </w:r>
      <w:proofErr w:type="spellEnd"/>
      <w:r w:rsidRPr="00F7394C">
        <w:rPr>
          <w:rFonts w:ascii="Palatino Linotype" w:hAnsi="Palatino Linotype"/>
          <w:sz w:val="22"/>
          <w:szCs w:val="22"/>
        </w:rPr>
        <w:t xml:space="preserve"> </w:t>
      </w:r>
      <w:r w:rsidRPr="00F7394C">
        <w:rPr>
          <w:rFonts w:ascii="Palatino Linotype" w:hAnsi="Palatino Linotype"/>
          <w:sz w:val="22"/>
          <w:szCs w:val="22"/>
        </w:rPr>
        <w:br/>
      </w:r>
      <w:hyperlink r:id="rId11" w:history="1">
        <w:r w:rsidRPr="002607B8">
          <w:rPr>
            <w:rStyle w:val="-"/>
            <w:rFonts w:ascii="Palatino Linotype" w:hAnsi="Palatino Linotype"/>
            <w:sz w:val="22"/>
            <w:szCs w:val="22"/>
          </w:rPr>
          <w:t>https://unistudent.uop.gr/</w:t>
        </w:r>
      </w:hyperlink>
      <w:r w:rsidRPr="007A1BE0">
        <w:rPr>
          <w:rFonts w:ascii="Palatino Linotype" w:hAnsi="Palatino Linotype"/>
          <w:sz w:val="22"/>
          <w:szCs w:val="22"/>
        </w:rPr>
        <w:t xml:space="preserve"> </w:t>
      </w:r>
      <w:r w:rsidRPr="00F7394C">
        <w:rPr>
          <w:rFonts w:ascii="Palatino Linotype" w:hAnsi="Palatino Linotype"/>
          <w:sz w:val="22"/>
          <w:szCs w:val="22"/>
        </w:rPr>
        <w:t xml:space="preserve">των γραμματειών και μπορείτε </w:t>
      </w:r>
      <w:r w:rsidRPr="00F7394C">
        <w:rPr>
          <w:rFonts w:ascii="Palatino Linotype" w:hAnsi="Palatino Linotype"/>
          <w:sz w:val="22"/>
          <w:szCs w:val="22"/>
        </w:rPr>
        <w:br/>
        <w:t xml:space="preserve">πλέον να αποστέλλετε ηλεκτρονικά τις αιτήσεις για πιστοποιητικά, </w:t>
      </w:r>
      <w:r w:rsidRPr="00F7394C">
        <w:rPr>
          <w:rFonts w:ascii="Palatino Linotype" w:hAnsi="Palatino Linotype"/>
          <w:sz w:val="22"/>
          <w:szCs w:val="22"/>
        </w:rPr>
        <w:br/>
        <w:t xml:space="preserve">να κάνετε ανανεώσεις εγγραφής, </w:t>
      </w:r>
      <w:r w:rsidRPr="00F7394C">
        <w:rPr>
          <w:rFonts w:ascii="Palatino Linotype" w:hAnsi="Palatino Linotype"/>
          <w:b/>
          <w:sz w:val="22"/>
          <w:szCs w:val="22"/>
          <w:u w:val="single"/>
        </w:rPr>
        <w:t>δηλώσεις μαθημάτων</w:t>
      </w:r>
      <w:r w:rsidRPr="00F7394C">
        <w:rPr>
          <w:rFonts w:ascii="Palatino Linotype" w:hAnsi="Palatino Linotype"/>
          <w:sz w:val="22"/>
          <w:szCs w:val="22"/>
          <w:u w:val="single"/>
        </w:rPr>
        <w:t xml:space="preserve"> όλων των ετών</w:t>
      </w:r>
      <w:r>
        <w:rPr>
          <w:rFonts w:ascii="Palatino Linotype" w:hAnsi="Palatino Linotype"/>
          <w:sz w:val="22"/>
          <w:szCs w:val="22"/>
        </w:rPr>
        <w:t xml:space="preserve">, στην αρχή κάθε εξαμήνου </w:t>
      </w:r>
      <w:r w:rsidRPr="00F7394C">
        <w:rPr>
          <w:rFonts w:ascii="Palatino Linotype" w:hAnsi="Palatino Linotype"/>
          <w:sz w:val="22"/>
          <w:szCs w:val="22"/>
        </w:rPr>
        <w:t xml:space="preserve">καθώς και να βλέπετε τις βαθμολογίες και την καρτέλα σας με όλες τις πληροφορίες και τις κινήσεις που έχουν πραγματοποιηθεί. </w:t>
      </w:r>
    </w:p>
    <w:p w14:paraId="410A355D" w14:textId="77777777" w:rsidR="00BD7AAC" w:rsidRDefault="00BD7AAC" w:rsidP="00BD7AAC">
      <w:pPr>
        <w:jc w:val="both"/>
        <w:rPr>
          <w:rFonts w:ascii="Palatino Linotype" w:hAnsi="Palatino Linotype"/>
          <w:sz w:val="22"/>
          <w:szCs w:val="22"/>
        </w:rPr>
      </w:pPr>
    </w:p>
    <w:p w14:paraId="3FAE0514" w14:textId="77777777" w:rsidR="00BD7AAC" w:rsidRPr="00F7394C" w:rsidRDefault="00BD7AAC" w:rsidP="00BD7AAC">
      <w:pPr>
        <w:jc w:val="both"/>
        <w:rPr>
          <w:rFonts w:ascii="Palatino Linotype" w:hAnsi="Palatino Linotype"/>
          <w:sz w:val="22"/>
          <w:szCs w:val="22"/>
        </w:rPr>
      </w:pPr>
    </w:p>
    <w:p w14:paraId="1205B75F" w14:textId="77777777" w:rsidR="00BD7AAC" w:rsidRPr="00F7394C" w:rsidRDefault="00BD7AAC" w:rsidP="00BD7AAC">
      <w:pPr>
        <w:jc w:val="both"/>
        <w:rPr>
          <w:rFonts w:ascii="Palatino Linotype" w:hAnsi="Palatino Linotype"/>
          <w:sz w:val="22"/>
          <w:szCs w:val="22"/>
        </w:rPr>
      </w:pPr>
      <w:r w:rsidRPr="00F7394C">
        <w:rPr>
          <w:rFonts w:ascii="Palatino Linotype" w:hAnsi="Palatino Linotype"/>
          <w:sz w:val="22"/>
          <w:szCs w:val="22"/>
        </w:rPr>
        <w:t>Με την έναρξη της διδακτικής περιόδου θα σας δοθεί διεύθυνση e-</w:t>
      </w:r>
      <w:proofErr w:type="spellStart"/>
      <w:r w:rsidRPr="00F7394C">
        <w:rPr>
          <w:rFonts w:ascii="Palatino Linotype" w:hAnsi="Palatino Linotype"/>
          <w:sz w:val="22"/>
          <w:szCs w:val="22"/>
        </w:rPr>
        <w:t>mail</w:t>
      </w:r>
      <w:proofErr w:type="spellEnd"/>
      <w:r w:rsidRPr="00F7394C">
        <w:rPr>
          <w:rFonts w:ascii="Palatino Linotype" w:hAnsi="Palatino Linotype"/>
          <w:sz w:val="22"/>
          <w:szCs w:val="22"/>
        </w:rPr>
        <w:t xml:space="preserve"> καθώς και </w:t>
      </w:r>
      <w:proofErr w:type="spellStart"/>
      <w:r w:rsidRPr="00F7394C">
        <w:rPr>
          <w:rFonts w:ascii="Palatino Linotype" w:hAnsi="Palatino Linotype"/>
          <w:sz w:val="22"/>
          <w:szCs w:val="22"/>
        </w:rPr>
        <w:t>username</w:t>
      </w:r>
      <w:proofErr w:type="spellEnd"/>
      <w:r w:rsidRPr="00F7394C">
        <w:rPr>
          <w:rFonts w:ascii="Palatino Linotype" w:hAnsi="Palatino Linotype"/>
          <w:sz w:val="22"/>
          <w:szCs w:val="22"/>
        </w:rPr>
        <w:t xml:space="preserve"> και </w:t>
      </w:r>
      <w:proofErr w:type="spellStart"/>
      <w:r w:rsidRPr="00F7394C">
        <w:rPr>
          <w:rFonts w:ascii="Palatino Linotype" w:hAnsi="Palatino Linotype"/>
          <w:sz w:val="22"/>
          <w:szCs w:val="22"/>
        </w:rPr>
        <w:t>password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r w:rsidRPr="007A1BE0">
        <w:rPr>
          <w:rFonts w:ascii="Palatino Linotype" w:hAnsi="Palatino Linotype"/>
          <w:sz w:val="22"/>
          <w:szCs w:val="22"/>
        </w:rPr>
        <w:t>(</w:t>
      </w:r>
      <w:r>
        <w:rPr>
          <w:rFonts w:ascii="Palatino Linotype" w:hAnsi="Palatino Linotype"/>
          <w:sz w:val="22"/>
          <w:szCs w:val="22"/>
        </w:rPr>
        <w:t>ενεργοποίηση από τον φοιτητή)</w:t>
      </w:r>
      <w:r w:rsidRPr="00F7394C">
        <w:rPr>
          <w:rFonts w:ascii="Palatino Linotype" w:hAnsi="Palatino Linotype"/>
          <w:sz w:val="22"/>
          <w:szCs w:val="22"/>
        </w:rPr>
        <w:t xml:space="preserve"> όπου θα μπορείτε να τα χρησιμοποιείτε:</w:t>
      </w:r>
    </w:p>
    <w:p w14:paraId="00586898" w14:textId="77777777" w:rsidR="00BD7AAC" w:rsidRPr="00F7394C" w:rsidRDefault="00BD7AAC" w:rsidP="00BD7AAC">
      <w:pPr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hyperlink r:id="rId12" w:history="1">
        <w:r w:rsidRPr="00F7394C">
          <w:rPr>
            <w:rStyle w:val="-"/>
            <w:rFonts w:ascii="Palatino Linotype" w:hAnsi="Palatino Linotype"/>
            <w:sz w:val="22"/>
            <w:szCs w:val="22"/>
          </w:rPr>
          <w:t>https://eclass.uop.gr/</w:t>
        </w:r>
      </w:hyperlink>
      <w:r w:rsidRPr="00F7394C">
        <w:rPr>
          <w:rFonts w:ascii="Palatino Linotype" w:hAnsi="Palatino Linotype"/>
          <w:sz w:val="22"/>
          <w:szCs w:val="22"/>
        </w:rPr>
        <w:t xml:space="preserve"> υπηρεσία e-</w:t>
      </w:r>
      <w:proofErr w:type="spellStart"/>
      <w:r w:rsidRPr="00F7394C">
        <w:rPr>
          <w:rFonts w:ascii="Palatino Linotype" w:hAnsi="Palatino Linotype"/>
          <w:sz w:val="22"/>
          <w:szCs w:val="22"/>
        </w:rPr>
        <w:t>class</w:t>
      </w:r>
      <w:proofErr w:type="spellEnd"/>
      <w:r w:rsidRPr="00F7394C">
        <w:rPr>
          <w:rFonts w:ascii="Palatino Linotype" w:hAnsi="Palatino Linotype"/>
          <w:sz w:val="22"/>
          <w:szCs w:val="22"/>
        </w:rPr>
        <w:t xml:space="preserve"> (για σημειώσε</w:t>
      </w:r>
      <w:r>
        <w:rPr>
          <w:rFonts w:ascii="Palatino Linotype" w:hAnsi="Palatino Linotype"/>
          <w:sz w:val="22"/>
          <w:szCs w:val="22"/>
        </w:rPr>
        <w:t>ις διδασκόντων</w:t>
      </w:r>
      <w:r w:rsidRPr="00F7394C">
        <w:rPr>
          <w:rFonts w:ascii="Palatino Linotype" w:hAnsi="Palatino Linotype"/>
          <w:sz w:val="22"/>
          <w:szCs w:val="22"/>
        </w:rPr>
        <w:t xml:space="preserve"> και ύλη μαθημάτων)</w:t>
      </w:r>
    </w:p>
    <w:p w14:paraId="5AB141B8" w14:textId="77777777" w:rsidR="00BD7AAC" w:rsidRPr="00F7394C" w:rsidRDefault="00BD7AAC" w:rsidP="00BD7AAC">
      <w:pPr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 w:rsidRPr="00F7394C">
        <w:rPr>
          <w:rFonts w:ascii="Palatino Linotype" w:hAnsi="Palatino Linotype"/>
          <w:sz w:val="22"/>
          <w:szCs w:val="22"/>
        </w:rPr>
        <w:t xml:space="preserve"> </w:t>
      </w:r>
      <w:hyperlink r:id="rId13" w:history="1">
        <w:r w:rsidRPr="00F7394C">
          <w:rPr>
            <w:rStyle w:val="-"/>
            <w:rFonts w:ascii="Palatino Linotype" w:hAnsi="Palatino Linotype"/>
            <w:sz w:val="22"/>
            <w:szCs w:val="22"/>
          </w:rPr>
          <w:t>http://eudoxus.gr/</w:t>
        </w:r>
      </w:hyperlink>
      <w:r w:rsidRPr="00F7394C">
        <w:rPr>
          <w:rFonts w:ascii="Palatino Linotype" w:hAnsi="Palatino Linotype"/>
          <w:sz w:val="22"/>
          <w:szCs w:val="22"/>
        </w:rPr>
        <w:t xml:space="preserve"> στην υπηρεσία </w:t>
      </w:r>
      <w:proofErr w:type="spellStart"/>
      <w:r w:rsidRPr="00F7394C">
        <w:rPr>
          <w:rFonts w:ascii="Palatino Linotype" w:hAnsi="Palatino Linotype"/>
          <w:sz w:val="22"/>
          <w:szCs w:val="22"/>
        </w:rPr>
        <w:t>Εύδοξος</w:t>
      </w:r>
      <w:proofErr w:type="spellEnd"/>
      <w:r w:rsidRPr="00F7394C">
        <w:rPr>
          <w:rFonts w:ascii="Palatino Linotype" w:hAnsi="Palatino Linotype"/>
          <w:sz w:val="22"/>
          <w:szCs w:val="22"/>
        </w:rPr>
        <w:t xml:space="preserve"> (για την δήλωση και παραλαβή των συγγραμμάτων)</w:t>
      </w:r>
      <w:r>
        <w:rPr>
          <w:rFonts w:ascii="Palatino Linotype" w:hAnsi="Palatino Linotype"/>
          <w:sz w:val="22"/>
          <w:szCs w:val="22"/>
        </w:rPr>
        <w:t xml:space="preserve"> σε ημερομηνίες που ορίζει το Υπουργείο Παιδείας και ανακοινώνονται από την γραμματεία</w:t>
      </w:r>
    </w:p>
    <w:p w14:paraId="5D331A04" w14:textId="77777777" w:rsidR="00BD7AAC" w:rsidRPr="00F7394C" w:rsidRDefault="00BD7AAC" w:rsidP="00BD7AAC">
      <w:pPr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hyperlink r:id="rId14" w:history="1">
        <w:r w:rsidRPr="00F7394C">
          <w:rPr>
            <w:rStyle w:val="-"/>
            <w:rFonts w:ascii="Palatino Linotype" w:hAnsi="Palatino Linotype"/>
            <w:sz w:val="22"/>
            <w:szCs w:val="22"/>
          </w:rPr>
          <w:t>http://academicid.minedu.gov.gr/</w:t>
        </w:r>
      </w:hyperlink>
      <w:r w:rsidRPr="00F7394C">
        <w:rPr>
          <w:rFonts w:ascii="Palatino Linotype" w:hAnsi="Palatino Linotype"/>
          <w:sz w:val="22"/>
          <w:szCs w:val="22"/>
        </w:rPr>
        <w:t xml:space="preserve"> για να πραγματοποιήσετε την ηλεκτρονική αίτηση σας προκειμένου να σας δοθεί το Δελτίο Φοιτητικού Εισιτηρίου (φοιτητική ταυτότητα). Στην δεξιά πλευρά της ιστοσελίδας υπάρχει το </w:t>
      </w:r>
      <w:hyperlink r:id="rId15" w:tooltip="Οδηγίες Ηλεκτρονικής Υποβολής" w:history="1">
        <w:r w:rsidRPr="00F7394C">
          <w:rPr>
            <w:rStyle w:val="-"/>
            <w:rFonts w:ascii="Verdana" w:hAnsi="Verdana"/>
            <w:color w:val="0087EF"/>
            <w:sz w:val="18"/>
            <w:szCs w:val="18"/>
            <w:shd w:val="clear" w:color="auto" w:fill="FFFFFF"/>
          </w:rPr>
          <w:t>Εγχειρίδιο Χρή</w:t>
        </w:r>
        <w:r w:rsidRPr="00F7394C">
          <w:rPr>
            <w:rStyle w:val="-"/>
            <w:rFonts w:ascii="Verdana" w:hAnsi="Verdana"/>
            <w:color w:val="0087EF"/>
            <w:sz w:val="18"/>
            <w:szCs w:val="18"/>
            <w:shd w:val="clear" w:color="auto" w:fill="FFFFFF"/>
          </w:rPr>
          <w:t>σ</w:t>
        </w:r>
        <w:r w:rsidRPr="00F7394C">
          <w:rPr>
            <w:rStyle w:val="-"/>
            <w:rFonts w:ascii="Verdana" w:hAnsi="Verdana"/>
            <w:color w:val="0087EF"/>
            <w:sz w:val="18"/>
            <w:szCs w:val="18"/>
            <w:shd w:val="clear" w:color="auto" w:fill="FFFFFF"/>
          </w:rPr>
          <w:t>ης</w:t>
        </w:r>
      </w:hyperlink>
      <w:r w:rsidRPr="00F7394C">
        <w:t xml:space="preserve"> </w:t>
      </w:r>
      <w:r w:rsidRPr="00F7394C">
        <w:rPr>
          <w:rFonts w:ascii="Palatino Linotype" w:hAnsi="Palatino Linotype"/>
          <w:sz w:val="22"/>
          <w:szCs w:val="22"/>
        </w:rPr>
        <w:t>όπου μπορείτε βήμα-βήμα να πραγματοποιήσετε την εγγραφή και καταχώρηση σας.</w:t>
      </w:r>
    </w:p>
    <w:p w14:paraId="0C7A0271" w14:textId="77777777" w:rsidR="00BD7AAC" w:rsidRDefault="00BD7AAC" w:rsidP="00BD7AAC">
      <w:pPr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hyperlink r:id="rId16" w:history="1">
        <w:r w:rsidRPr="002607B8">
          <w:rPr>
            <w:rStyle w:val="-"/>
            <w:rFonts w:ascii="Palatino Linotype" w:hAnsi="Palatino Linotype"/>
            <w:sz w:val="22"/>
            <w:szCs w:val="22"/>
          </w:rPr>
          <w:t>https://unistudent.uop.gr/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F7394C">
        <w:rPr>
          <w:rFonts w:ascii="Palatino Linotype" w:hAnsi="Palatino Linotype"/>
          <w:sz w:val="22"/>
          <w:szCs w:val="22"/>
        </w:rPr>
        <w:t xml:space="preserve">αλλά και για την υπηρεσία </w:t>
      </w:r>
      <w:r w:rsidRPr="00F7394C">
        <w:rPr>
          <w:rFonts w:ascii="Palatino Linotype" w:hAnsi="Palatino Linotype"/>
          <w:sz w:val="22"/>
          <w:szCs w:val="22"/>
          <w:lang w:val="en-US"/>
        </w:rPr>
        <w:t>students</w:t>
      </w:r>
      <w:r w:rsidRPr="00F7394C">
        <w:rPr>
          <w:rFonts w:ascii="Palatino Linotype" w:hAnsi="Palatino Linotype"/>
          <w:sz w:val="22"/>
          <w:szCs w:val="22"/>
        </w:rPr>
        <w:t xml:space="preserve"> </w:t>
      </w:r>
      <w:r w:rsidRPr="00F7394C">
        <w:rPr>
          <w:rFonts w:ascii="Palatino Linotype" w:hAnsi="Palatino Linotype"/>
          <w:sz w:val="22"/>
          <w:szCs w:val="22"/>
          <w:lang w:val="en-US"/>
        </w:rPr>
        <w:t>web</w:t>
      </w:r>
      <w:r w:rsidRPr="00F7394C">
        <w:rPr>
          <w:rFonts w:ascii="Palatino Linotype" w:hAnsi="Palatino Linotype"/>
          <w:sz w:val="22"/>
          <w:szCs w:val="22"/>
        </w:rPr>
        <w:t xml:space="preserve"> (ηλεκτρονική γραμματεία), που αναφέρουμε παραπάνω.</w:t>
      </w:r>
      <w:r w:rsidRPr="001D6159">
        <w:rPr>
          <w:rFonts w:ascii="Palatino Linotype" w:hAnsi="Palatino Linotype"/>
          <w:sz w:val="22"/>
          <w:szCs w:val="22"/>
        </w:rPr>
        <w:t xml:space="preserve"> Από την 8η έως την 10η εβδομάδα διδασκαλίας </w:t>
      </w:r>
      <w:r>
        <w:rPr>
          <w:rFonts w:ascii="Palatino Linotype" w:hAnsi="Palatino Linotype"/>
          <w:sz w:val="22"/>
          <w:szCs w:val="22"/>
        </w:rPr>
        <w:t xml:space="preserve">κάθε εξαμήνου </w:t>
      </w:r>
      <w:r w:rsidRPr="001D6159">
        <w:rPr>
          <w:rFonts w:ascii="Palatino Linotype" w:hAnsi="Palatino Linotype"/>
          <w:sz w:val="22"/>
          <w:szCs w:val="22"/>
        </w:rPr>
        <w:t>σε ημερομηνίες που ανακοινώνονται από την ΜΟΔΙΠ του Πανεπιστημίου Πελοποννήσου γίνεται η ηλεκτρονική αξιολόγηση των μαθημάτων των εξαμήνων</w:t>
      </w:r>
    </w:p>
    <w:p w14:paraId="3FBC6D9C" w14:textId="77777777" w:rsidR="00BD7AAC" w:rsidRDefault="00BD7AAC" w:rsidP="00BD7AAC">
      <w:pPr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hyperlink r:id="rId17" w:history="1">
        <w:r w:rsidRPr="0042658E">
          <w:rPr>
            <w:rStyle w:val="-"/>
            <w:rFonts w:ascii="Palatino Linotype" w:hAnsi="Palatino Linotype"/>
            <w:sz w:val="22"/>
            <w:szCs w:val="22"/>
          </w:rPr>
          <w:t>https://webmail.uop.gr/</w:t>
        </w:r>
      </w:hyperlink>
      <w:r w:rsidRPr="00F51922">
        <w:rPr>
          <w:rFonts w:ascii="Palatino Linotype" w:hAnsi="Palatino Linotype"/>
          <w:sz w:val="22"/>
          <w:szCs w:val="22"/>
        </w:rPr>
        <w:t>, ατομικ</w:t>
      </w:r>
      <w:r>
        <w:rPr>
          <w:rFonts w:ascii="Palatino Linotype" w:hAnsi="Palatino Linotype"/>
          <w:sz w:val="22"/>
          <w:szCs w:val="22"/>
        </w:rPr>
        <w:t>ή θυρίδα ηλεκτρονικού ταχυδρομείου</w:t>
      </w:r>
    </w:p>
    <w:p w14:paraId="3AC5DB3B" w14:textId="77777777" w:rsidR="00BD7AAC" w:rsidRDefault="00BD7AAC" w:rsidP="00BD7AAC">
      <w:pPr>
        <w:ind w:left="360"/>
        <w:jc w:val="both"/>
        <w:rPr>
          <w:rFonts w:ascii="Palatino Linotype" w:hAnsi="Palatino Linotype"/>
          <w:sz w:val="22"/>
          <w:szCs w:val="22"/>
        </w:rPr>
      </w:pPr>
    </w:p>
    <w:p w14:paraId="53782CF1" w14:textId="77777777" w:rsidR="00BD7AAC" w:rsidRDefault="00BD7AAC" w:rsidP="00BD7AAC">
      <w:pPr>
        <w:ind w:left="360"/>
        <w:jc w:val="both"/>
        <w:rPr>
          <w:rFonts w:ascii="Palatino Linotype" w:hAnsi="Palatino Linotype"/>
          <w:sz w:val="22"/>
          <w:szCs w:val="22"/>
        </w:rPr>
      </w:pPr>
    </w:p>
    <w:p w14:paraId="4460F078" w14:textId="2C7C194F" w:rsidR="00BD7AAC" w:rsidRPr="00EF0A34" w:rsidRDefault="00BD7AAC" w:rsidP="00BD7AAC">
      <w:pPr>
        <w:ind w:left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Στην ιστοσελίδα </w:t>
      </w:r>
      <w:hyperlink r:id="rId18" w:history="1">
        <w:r w:rsidRPr="00481301">
          <w:rPr>
            <w:rStyle w:val="-"/>
            <w:rFonts w:ascii="Palatino Linotype" w:hAnsi="Palatino Linotype"/>
            <w:sz w:val="22"/>
            <w:szCs w:val="22"/>
          </w:rPr>
          <w:t>http://foitmer.uop.gr/</w:t>
        </w:r>
      </w:hyperlink>
      <w:r>
        <w:rPr>
          <w:rFonts w:ascii="Palatino Linotype" w:hAnsi="Palatino Linotype"/>
          <w:sz w:val="22"/>
          <w:szCs w:val="22"/>
        </w:rPr>
        <w:t xml:space="preserve"> θα βρίσκετε όλες τις ανακοινώσεις-πληροφορίες που αφορούν Φοιτητικά θέματα</w:t>
      </w:r>
      <w:r w:rsidRPr="00EF0A34">
        <w:rPr>
          <w:rFonts w:ascii="Palatino Linotype" w:hAnsi="Palatino Linotype"/>
          <w:sz w:val="22"/>
          <w:szCs w:val="22"/>
        </w:rPr>
        <w:t xml:space="preserve"> (</w:t>
      </w:r>
      <w:r>
        <w:rPr>
          <w:rFonts w:ascii="Palatino Linotype" w:hAnsi="Palatino Linotype"/>
          <w:sz w:val="22"/>
          <w:szCs w:val="22"/>
        </w:rPr>
        <w:t xml:space="preserve">σίτιση, </w:t>
      </w:r>
      <w:r w:rsidR="00F97E51">
        <w:rPr>
          <w:rFonts w:ascii="Palatino Linotype" w:hAnsi="Palatino Linotype"/>
          <w:sz w:val="22"/>
          <w:szCs w:val="22"/>
        </w:rPr>
        <w:t xml:space="preserve">στέγαση, </w:t>
      </w:r>
      <w:r>
        <w:rPr>
          <w:rFonts w:ascii="Palatino Linotype" w:hAnsi="Palatino Linotype"/>
          <w:sz w:val="22"/>
          <w:szCs w:val="22"/>
        </w:rPr>
        <w:t>στεγαστικό)</w:t>
      </w:r>
    </w:p>
    <w:p w14:paraId="55F5FA0B" w14:textId="77777777" w:rsidR="00BD7AAC" w:rsidRDefault="00BD7AAC" w:rsidP="00BD7AAC">
      <w:pPr>
        <w:jc w:val="both"/>
        <w:rPr>
          <w:rFonts w:ascii="Palatino Linotype" w:hAnsi="Palatino Linotype"/>
          <w:sz w:val="22"/>
          <w:szCs w:val="22"/>
        </w:rPr>
      </w:pPr>
    </w:p>
    <w:p w14:paraId="588658A7" w14:textId="77777777" w:rsidR="00BD7AAC" w:rsidRDefault="00BD7AAC" w:rsidP="00BD7AAC">
      <w:pPr>
        <w:ind w:left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Στην ιστοσελίδα </w:t>
      </w:r>
      <w:hyperlink r:id="rId19" w:history="1">
        <w:r w:rsidRPr="0042658E">
          <w:rPr>
            <w:rStyle w:val="-"/>
            <w:rFonts w:ascii="Palatino Linotype" w:hAnsi="Palatino Linotype"/>
            <w:sz w:val="22"/>
            <w:szCs w:val="22"/>
          </w:rPr>
          <w:t>http://erasmus.uop.gr/index.php</w:t>
        </w:r>
      </w:hyperlink>
      <w:r>
        <w:rPr>
          <w:rStyle w:val="-"/>
          <w:rFonts w:ascii="Palatino Linotype" w:hAnsi="Palatino Linotype"/>
          <w:sz w:val="22"/>
          <w:szCs w:val="22"/>
        </w:rPr>
        <w:t xml:space="preserve"> </w:t>
      </w:r>
      <w:r w:rsidRPr="009F25C9">
        <w:rPr>
          <w:rFonts w:ascii="Palatino Linotype" w:hAnsi="Palatino Linotype"/>
          <w:sz w:val="22"/>
          <w:szCs w:val="22"/>
        </w:rPr>
        <w:t>θα βρίσκετε ανακοινώσεις σχετικά με το πρόγραμμα ERASMUS</w:t>
      </w:r>
      <w:r w:rsidRPr="00BC4A40">
        <w:rPr>
          <w:rFonts w:ascii="Palatino Linotype" w:hAnsi="Palatino Linotype"/>
          <w:sz w:val="22"/>
          <w:szCs w:val="22"/>
        </w:rPr>
        <w:t xml:space="preserve"> (</w:t>
      </w:r>
      <w:r>
        <w:rPr>
          <w:rFonts w:ascii="Palatino Linotype" w:hAnsi="Palatino Linotype"/>
          <w:sz w:val="22"/>
          <w:szCs w:val="22"/>
        </w:rPr>
        <w:t>κινητικότητα/ανταλλαγές φοιτητών)</w:t>
      </w:r>
    </w:p>
    <w:p w14:paraId="3503E4A5" w14:textId="77777777" w:rsidR="00BD7AAC" w:rsidRDefault="00BD7AAC" w:rsidP="00BD7AAC">
      <w:pPr>
        <w:ind w:left="360"/>
        <w:jc w:val="both"/>
        <w:rPr>
          <w:rFonts w:ascii="Palatino Linotype" w:hAnsi="Palatino Linotype"/>
          <w:sz w:val="22"/>
          <w:szCs w:val="22"/>
        </w:rPr>
      </w:pPr>
    </w:p>
    <w:p w14:paraId="71676FF2" w14:textId="77777777" w:rsidR="00BD7AAC" w:rsidRDefault="00BD7AAC" w:rsidP="00BD7AAC">
      <w:pPr>
        <w:pStyle w:val="xmsonormal"/>
        <w:rPr>
          <w:rFonts w:ascii="Calibri" w:hAnsi="Calibri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Στην ιστοσελίδα </w:t>
      </w:r>
      <w:hyperlink r:id="rId20" w:tgtFrame="_blank" w:history="1">
        <w:r w:rsidRPr="0027573A">
          <w:rPr>
            <w:rStyle w:val="-"/>
            <w:rFonts w:ascii="Palatino Linotype" w:hAnsi="Palatino Linotype"/>
            <w:sz w:val="22"/>
            <w:szCs w:val="22"/>
          </w:rPr>
          <w:t>http://career.uop.gr/</w:t>
        </w:r>
      </w:hyperlink>
      <w:r w:rsidRPr="0027573A">
        <w:rPr>
          <w:rStyle w:val="-"/>
          <w:rFonts w:ascii="Palatino Linotype" w:hAnsi="Palatino Linotype"/>
          <w:sz w:val="22"/>
          <w:szCs w:val="22"/>
        </w:rPr>
        <w:t>,</w:t>
      </w:r>
      <w:r>
        <w:rPr>
          <w:rStyle w:val="-"/>
          <w:rFonts w:ascii="Palatino Linotype" w:hAnsi="Palatino Linotype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Το Γραφείο Διασύνδεσης σε συνεργασία με τους Τμηματικούς Ακαδημαϊκούς Συντονιστές, παρέχει υποστήριξη και πληροφόρηση σε φοιτητές και αποφοίτους για θέματα:</w:t>
      </w:r>
    </w:p>
    <w:p w14:paraId="283E873C" w14:textId="77777777" w:rsidR="00BD7AAC" w:rsidRDefault="00BD7AAC" w:rsidP="00BD7AAC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Μεταπτυχιακών Σπουδών</w:t>
      </w:r>
    </w:p>
    <w:p w14:paraId="01D6C711" w14:textId="77777777" w:rsidR="00BD7AAC" w:rsidRDefault="00BD7AAC" w:rsidP="00BD7AAC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Υποτροφιών</w:t>
      </w:r>
    </w:p>
    <w:p w14:paraId="279F887B" w14:textId="77777777" w:rsidR="00BD7AAC" w:rsidRDefault="00BD7AAC" w:rsidP="00BD7AAC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Σχεδιασμού επαγγελματικής σταδιοδρομίας</w:t>
      </w:r>
    </w:p>
    <w:p w14:paraId="2E439E18" w14:textId="77777777" w:rsidR="00BD7AAC" w:rsidRDefault="00BD7AAC" w:rsidP="00BD7AAC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Συμβουλευτικής Υποστήριξης για θέματα σύνταξης βιογραφικού σημειώματος, συνοδευτικής επιστολής και προετοιμασίας συνεντεύξεων</w:t>
      </w:r>
    </w:p>
    <w:p w14:paraId="7314CD2A" w14:textId="77777777" w:rsidR="00BD7AAC" w:rsidRDefault="00BD7AAC" w:rsidP="00BD7AAC">
      <w:pPr>
        <w:pStyle w:val="xmsolistparagraph"/>
        <w:ind w:firstLine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> </w:t>
      </w:r>
      <w:r>
        <w:rPr>
          <w:rFonts w:ascii="Calibri" w:hAnsi="Calibri"/>
          <w:color w:val="1F497D"/>
          <w:sz w:val="22"/>
          <w:szCs w:val="22"/>
        </w:rPr>
        <w:t xml:space="preserve">      </w:t>
      </w:r>
      <w:r>
        <w:rPr>
          <w:rFonts w:ascii="Calibri" w:hAnsi="Calibri"/>
          <w:sz w:val="22"/>
          <w:szCs w:val="22"/>
        </w:rPr>
        <w:t>Παροχή Ψυχολογικής Υποστήριξης κατά τη διάρκεια των σπουδών τους .</w:t>
      </w:r>
    </w:p>
    <w:p w14:paraId="000FCB48" w14:textId="77777777" w:rsidR="00BD7AAC" w:rsidRDefault="00BD7AAC" w:rsidP="00BD7AAC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Παράλληλα, μελετά την ακαδημαϊκή και επαγγελματική πορεία φοιτητών και αποφοίτων μέσω ερωτηματολογίων τα οποία είναι διαθέσιμα μέσω του συνδέσμου </w:t>
      </w:r>
      <w:hyperlink r:id="rId21" w:history="1">
        <w:r>
          <w:rPr>
            <w:rStyle w:val="-"/>
            <w:rFonts w:ascii="Calibri" w:hAnsi="Calibri"/>
            <w:sz w:val="22"/>
            <w:szCs w:val="22"/>
          </w:rPr>
          <w:t>https://politech.uop.gr/surveys/index.php/896443?lang=el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78F648EB" w14:textId="77777777" w:rsidR="00BD7AAC" w:rsidRDefault="00BD7AAC" w:rsidP="00BD7AAC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Στοιχεία </w:t>
      </w:r>
      <w:r>
        <w:rPr>
          <w:rFonts w:ascii="Calibri" w:hAnsi="Calibri"/>
          <w:b/>
          <w:bCs/>
          <w:sz w:val="22"/>
          <w:szCs w:val="22"/>
          <w:lang w:val="en-US"/>
        </w:rPr>
        <w:t>E</w:t>
      </w:r>
      <w:proofErr w:type="spellStart"/>
      <w:r>
        <w:rPr>
          <w:rFonts w:ascii="Calibri" w:hAnsi="Calibri"/>
          <w:b/>
          <w:bCs/>
          <w:sz w:val="22"/>
          <w:szCs w:val="22"/>
        </w:rPr>
        <w:t>πικοινωνίας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: </w:t>
      </w:r>
      <w:proofErr w:type="spellStart"/>
      <w:r>
        <w:rPr>
          <w:rFonts w:ascii="Calibri" w:hAnsi="Calibri"/>
          <w:b/>
          <w:bCs/>
          <w:sz w:val="22"/>
          <w:szCs w:val="22"/>
        </w:rPr>
        <w:t>Βασ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. Κωνσταντίνου 21 211 00 Ναύπλιο, τηλ. 27520 96126 </w:t>
      </w:r>
      <w:hyperlink r:id="rId22" w:history="1">
        <w:r>
          <w:rPr>
            <w:rStyle w:val="-"/>
            <w:rFonts w:ascii="Calibri" w:hAnsi="Calibri"/>
            <w:b/>
            <w:bCs/>
            <w:sz w:val="22"/>
            <w:szCs w:val="22"/>
            <w:lang w:val="en-US"/>
          </w:rPr>
          <w:t>career</w:t>
        </w:r>
        <w:r>
          <w:rPr>
            <w:rStyle w:val="-"/>
            <w:rFonts w:ascii="Calibri" w:hAnsi="Calibri"/>
            <w:b/>
            <w:bCs/>
            <w:sz w:val="22"/>
            <w:szCs w:val="22"/>
          </w:rPr>
          <w:t>@</w:t>
        </w:r>
        <w:proofErr w:type="spellStart"/>
        <w:r>
          <w:rPr>
            <w:rStyle w:val="-"/>
            <w:rFonts w:ascii="Calibri" w:hAnsi="Calibri"/>
            <w:b/>
            <w:bCs/>
            <w:sz w:val="22"/>
            <w:szCs w:val="22"/>
            <w:lang w:val="en-US"/>
          </w:rPr>
          <w:t>uop</w:t>
        </w:r>
        <w:proofErr w:type="spellEnd"/>
        <w:r>
          <w:rPr>
            <w:rStyle w:val="-"/>
            <w:rFonts w:ascii="Calibri" w:hAnsi="Calibri"/>
            <w:b/>
            <w:bCs/>
            <w:sz w:val="22"/>
            <w:szCs w:val="22"/>
          </w:rPr>
          <w:t>.</w:t>
        </w:r>
        <w:r>
          <w:rPr>
            <w:rStyle w:val="-"/>
            <w:rFonts w:ascii="Calibri" w:hAnsi="Calibri"/>
            <w:b/>
            <w:bCs/>
            <w:sz w:val="22"/>
            <w:szCs w:val="22"/>
            <w:lang w:val="en-US"/>
          </w:rPr>
          <w:t>gr</w:t>
        </w:r>
      </w:hyperlink>
    </w:p>
    <w:p w14:paraId="1B584F51" w14:textId="77777777" w:rsidR="00BD7AAC" w:rsidRDefault="00BD7AAC" w:rsidP="00BD7AAC">
      <w:pPr>
        <w:pStyle w:val="a3"/>
        <w:spacing w:after="120"/>
        <w:ind w:left="0"/>
        <w:jc w:val="both"/>
        <w:rPr>
          <w:b/>
          <w:bCs/>
          <w:color w:val="1F497D"/>
          <w:highlight w:val="yellow"/>
          <w:u w:val="single"/>
        </w:rPr>
      </w:pPr>
    </w:p>
    <w:p w14:paraId="25E7A5ED" w14:textId="77777777" w:rsidR="00BD7AAC" w:rsidRDefault="00BD7AAC" w:rsidP="00BD7AAC">
      <w:pPr>
        <w:pStyle w:val="a3"/>
        <w:spacing w:after="120"/>
        <w:jc w:val="both"/>
        <w:rPr>
          <w:b/>
          <w:bCs/>
          <w:color w:val="1F497D"/>
          <w:highlight w:val="yellow"/>
          <w:u w:val="single"/>
        </w:rPr>
      </w:pPr>
    </w:p>
    <w:p w14:paraId="42D54439" w14:textId="77777777" w:rsidR="00BD7AAC" w:rsidRDefault="00BD7AAC" w:rsidP="00BD7AAC">
      <w:pPr>
        <w:pStyle w:val="a3"/>
        <w:spacing w:after="120"/>
        <w:ind w:left="0"/>
        <w:jc w:val="both"/>
      </w:pPr>
      <w:r>
        <w:rPr>
          <w:b/>
          <w:bCs/>
          <w:highlight w:val="yellow"/>
          <w:u w:val="single"/>
        </w:rPr>
        <w:t>Οδηγίες για τη χορήγηση ιδρυματικών λογαριασμών σε φοιτητές</w:t>
      </w:r>
    </w:p>
    <w:p w14:paraId="0AA7115B" w14:textId="77777777" w:rsidR="00BD7AAC" w:rsidRDefault="00BD7AAC" w:rsidP="00BD7AAC">
      <w:pPr>
        <w:pStyle w:val="a3"/>
        <w:spacing w:after="120"/>
        <w:jc w:val="both"/>
      </w:pPr>
      <w:r>
        <w:t> </w:t>
      </w:r>
    </w:p>
    <w:p w14:paraId="465190F2" w14:textId="77777777" w:rsidR="00BD7AAC" w:rsidRDefault="00BD7AAC" w:rsidP="00BD7AAC">
      <w:pPr>
        <w:pStyle w:val="a3"/>
        <w:spacing w:after="120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0"/>
          <w:szCs w:val="20"/>
        </w:rPr>
        <w:t>Οι φοιτητές (προπτυχιακοί και μεταπτυχιακοί) που εγγράφονται στο Πανεπιστήμιο Πελοποννήσου από το ακαδημαϊκό έτος 2020-2021 και εφεξής, ενεργοποιούν τον ιδρυματικό λογαριασμό οι ίδιοι, μετά την αποστολή των δικαιολογητικών εγγραφής τους στη Γραμματεία του Τμήματός και την ταυτοποίηση των προσωπικών στοιχείων τους από τη Γραμματεία.</w:t>
      </w:r>
    </w:p>
    <w:p w14:paraId="4232794B" w14:textId="77777777" w:rsidR="00BD7AAC" w:rsidRDefault="00BD7AAC" w:rsidP="00BD7AAC">
      <w:pPr>
        <w:pStyle w:val="a3"/>
        <w:spacing w:after="120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0"/>
          <w:szCs w:val="20"/>
        </w:rPr>
        <w:t xml:space="preserve">Οι φοιτητές μεταβαίνουν στη διεύθυνση </w:t>
      </w:r>
      <w:hyperlink r:id="rId23" w:history="1">
        <w:r>
          <w:rPr>
            <w:rStyle w:val="-"/>
            <w:rFonts w:ascii="Palatino Linotype" w:hAnsi="Palatino Linotype"/>
            <w:sz w:val="20"/>
            <w:szCs w:val="20"/>
          </w:rPr>
          <w:t>https://studentaccount.uop.gr</w:t>
        </w:r>
      </w:hyperlink>
    </w:p>
    <w:p w14:paraId="256402DF" w14:textId="77777777" w:rsidR="00BD7AAC" w:rsidRDefault="00BD7AAC" w:rsidP="00BD7AAC">
      <w:pPr>
        <w:pStyle w:val="a3"/>
        <w:spacing w:after="120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0"/>
          <w:szCs w:val="20"/>
        </w:rPr>
        <w:t>Στην ανωτέρω σελίδα περιέχονται:</w:t>
      </w:r>
    </w:p>
    <w:p w14:paraId="08CEE993" w14:textId="77777777" w:rsidR="00BD7AAC" w:rsidRDefault="00BD7AAC" w:rsidP="00BD7AAC">
      <w:pPr>
        <w:pStyle w:val="a3"/>
        <w:spacing w:after="120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333333"/>
          <w:sz w:val="20"/>
          <w:szCs w:val="20"/>
        </w:rPr>
        <w:t>·</w:t>
      </w:r>
      <w:r>
        <w:rPr>
          <w:rFonts w:ascii="Palatino Linotype" w:hAnsi="Palatino Linotype"/>
          <w:color w:val="333333"/>
          <w:sz w:val="14"/>
          <w:szCs w:val="14"/>
        </w:rPr>
        <w:t xml:space="preserve">         </w:t>
      </w:r>
      <w:r>
        <w:rPr>
          <w:rFonts w:ascii="Palatino Linotype" w:hAnsi="Palatino Linotype"/>
          <w:sz w:val="20"/>
          <w:szCs w:val="20"/>
        </w:rPr>
        <w:t xml:space="preserve">αναλυτικές οδηγίες για την ενεργοποίηση του  ιδρυματικού λογαριασμού στο Πανεπιστήμιο Πελοποννήσου, </w:t>
      </w:r>
    </w:p>
    <w:p w14:paraId="04E3679A" w14:textId="77777777" w:rsidR="00BD7AAC" w:rsidRDefault="00BD7AAC" w:rsidP="00BD7AAC">
      <w:pPr>
        <w:pStyle w:val="a3"/>
        <w:spacing w:after="120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333333"/>
          <w:sz w:val="20"/>
          <w:szCs w:val="20"/>
        </w:rPr>
        <w:t>·</w:t>
      </w:r>
      <w:r>
        <w:rPr>
          <w:rFonts w:ascii="Palatino Linotype" w:hAnsi="Palatino Linotype"/>
          <w:color w:val="333333"/>
          <w:sz w:val="14"/>
          <w:szCs w:val="14"/>
        </w:rPr>
        <w:t xml:space="preserve">         </w:t>
      </w:r>
      <w:r>
        <w:rPr>
          <w:rFonts w:ascii="Palatino Linotype" w:hAnsi="Palatino Linotype"/>
          <w:sz w:val="20"/>
          <w:szCs w:val="20"/>
        </w:rPr>
        <w:t>αναλυτικές οδηγίες για να μπορούν οι ίδιοι οι φοιτητές να διαχειρίζονται  το κωδικό του ιδρυματικού λογαριασμού που διαθέτουν, είτε να τον αλλάξουν είτε να ορίσουν νέο σε περίπτωση απώλειας.</w:t>
      </w:r>
    </w:p>
    <w:p w14:paraId="230A1F17" w14:textId="77777777" w:rsidR="00BD7AAC" w:rsidRDefault="00BD7AAC" w:rsidP="00BD7AAC">
      <w:pPr>
        <w:pStyle w:val="a3"/>
        <w:spacing w:after="120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0"/>
          <w:szCs w:val="20"/>
        </w:rPr>
        <w:t xml:space="preserve">Με τον ιδρυματικό λογαριασμό, οι φοιτητές μπορούν να έχουν πρόσβαση: στις ηλεκτρονικές υπηρεσίας του Υπουργείου Παιδείας, του Πανεπιστημίου Πελοποννήσου και του Τμήματός σας. Η ενεργοποίηση του ιδρυματικού λογαριασμού, πραγματοποιείται στη διεύθυνση </w:t>
      </w:r>
      <w:hyperlink r:id="rId24" w:history="1">
        <w:r>
          <w:rPr>
            <w:rStyle w:val="-"/>
            <w:rFonts w:ascii="Palatino Linotype" w:hAnsi="Palatino Linotype"/>
            <w:sz w:val="20"/>
            <w:szCs w:val="20"/>
          </w:rPr>
          <w:t>https://uregister.uop.gr</w:t>
        </w:r>
      </w:hyperlink>
      <w:r>
        <w:rPr>
          <w:rFonts w:ascii="Palatino Linotype" w:hAnsi="Palatino Linotype"/>
          <w:sz w:val="20"/>
          <w:szCs w:val="20"/>
        </w:rPr>
        <w:t xml:space="preserve"> από τον ίδιο τον φοιτητή.</w:t>
      </w:r>
    </w:p>
    <w:p w14:paraId="56578C45" w14:textId="77777777" w:rsidR="00BD7AAC" w:rsidRDefault="00BD7AAC" w:rsidP="00BD7AAC">
      <w:pPr>
        <w:pStyle w:val="a3"/>
        <w:spacing w:after="120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0"/>
          <w:szCs w:val="20"/>
        </w:rPr>
        <w:t xml:space="preserve">Η διαχείριση κωδικού του ιδρυματικού λογαριασμού, πραγματοποιείται στην διεύθυνση: </w:t>
      </w:r>
      <w:hyperlink r:id="rId25" w:history="1">
        <w:r>
          <w:rPr>
            <w:rStyle w:val="-"/>
            <w:rFonts w:ascii="Palatino Linotype" w:hAnsi="Palatino Linotype"/>
            <w:sz w:val="20"/>
            <w:szCs w:val="20"/>
          </w:rPr>
          <w:t>https://mypassword.uop.gr</w:t>
        </w:r>
      </w:hyperlink>
      <w:r>
        <w:rPr>
          <w:rFonts w:ascii="Palatino Linotype" w:hAnsi="Palatino Linotype"/>
          <w:sz w:val="20"/>
          <w:szCs w:val="20"/>
        </w:rPr>
        <w:t xml:space="preserve"> από τον ίδιο τον φοιτητή.</w:t>
      </w:r>
    </w:p>
    <w:p w14:paraId="77AD27E0" w14:textId="77777777" w:rsidR="00BD7AAC" w:rsidRDefault="00BD7AAC" w:rsidP="00BD7AAC">
      <w:pPr>
        <w:pStyle w:val="a3"/>
        <w:spacing w:after="120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0"/>
          <w:szCs w:val="20"/>
        </w:rPr>
        <w:lastRenderedPageBreak/>
        <w:t xml:space="preserve">Φοιτητές οι οποίοι αντιμετωπίζουν οποιοδήποτε </w:t>
      </w:r>
      <w:r>
        <w:rPr>
          <w:rFonts w:ascii="Palatino Linotype" w:hAnsi="Palatino Linotype"/>
          <w:b/>
          <w:bCs/>
          <w:sz w:val="20"/>
          <w:szCs w:val="20"/>
        </w:rPr>
        <w:t>πρόβλημα</w:t>
      </w:r>
      <w:r>
        <w:rPr>
          <w:rFonts w:ascii="Palatino Linotype" w:hAnsi="Palatino Linotype"/>
          <w:sz w:val="20"/>
          <w:szCs w:val="20"/>
        </w:rPr>
        <w:t xml:space="preserve"> στη λειτουργία του ιδρυματικού λογαριασμού τους, καλούνται να μεταβούν στη διεύθυνση </w:t>
      </w:r>
      <w:hyperlink r:id="rId26" w:history="1">
        <w:r>
          <w:rPr>
            <w:rStyle w:val="-"/>
            <w:rFonts w:ascii="Palatino Linotype" w:hAnsi="Palatino Linotype"/>
            <w:sz w:val="20"/>
            <w:szCs w:val="20"/>
          </w:rPr>
          <w:t>https://studentaccount.uop.gr</w:t>
        </w:r>
      </w:hyperlink>
      <w:r>
        <w:rPr>
          <w:rFonts w:ascii="Palatino Linotype" w:hAnsi="Palatino Linotype"/>
          <w:sz w:val="20"/>
          <w:szCs w:val="20"/>
        </w:rPr>
        <w:t xml:space="preserve">, να συμπληρώσουν και να </w:t>
      </w:r>
      <w:r>
        <w:rPr>
          <w:rFonts w:ascii="Palatino Linotype" w:hAnsi="Palatino Linotype"/>
          <w:b/>
          <w:bCs/>
          <w:sz w:val="20"/>
          <w:szCs w:val="20"/>
        </w:rPr>
        <w:t>υποβάλλουν αίτημα</w:t>
      </w:r>
      <w:r>
        <w:rPr>
          <w:rFonts w:ascii="Palatino Linotype" w:hAnsi="Palatino Linotype"/>
          <w:sz w:val="20"/>
          <w:szCs w:val="20"/>
        </w:rPr>
        <w:t xml:space="preserve"> στην τεχνική υποστήριξη ιδρυματικού λογαριασμού φοιτητών και θα παρασχεθούν οδηγίες για την επίλυσή του, στο email που συμπληρώνουν στη φόρμα του αιτήματος.</w:t>
      </w:r>
    </w:p>
    <w:p w14:paraId="48DFC365" w14:textId="77777777" w:rsidR="00BD7AAC" w:rsidRDefault="00BD7AAC" w:rsidP="00BD7AAC">
      <w:pPr>
        <w:pStyle w:val="a3"/>
        <w:spacing w:after="120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0"/>
          <w:szCs w:val="20"/>
        </w:rPr>
        <w:t xml:space="preserve">Σημειώνουμε ότι: </w:t>
      </w:r>
    </w:p>
    <w:p w14:paraId="4B57DFD1" w14:textId="77777777" w:rsidR="00BD7AAC" w:rsidRDefault="00BD7AAC" w:rsidP="00BD7AAC">
      <w:pPr>
        <w:spacing w:before="100" w:beforeAutospacing="1" w:after="12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Υποχρεωτικό</w:t>
      </w:r>
      <w:r>
        <w:rPr>
          <w:rFonts w:ascii="Palatino Linotype" w:hAnsi="Palatino Linotype"/>
        </w:rPr>
        <w:t xml:space="preserve"> να υπάρχει στην ηλεκτρονική καρτέλα του φοιτητή:</w:t>
      </w:r>
    </w:p>
    <w:p w14:paraId="053244DF" w14:textId="77777777" w:rsidR="00BD7AAC" w:rsidRDefault="00BD7AAC" w:rsidP="00BD7AAC">
      <w:pPr>
        <w:pStyle w:val="a3"/>
        <w:spacing w:after="120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333333"/>
          <w:sz w:val="20"/>
          <w:szCs w:val="20"/>
        </w:rPr>
        <w:t>·</w:t>
      </w:r>
      <w:r>
        <w:rPr>
          <w:rFonts w:ascii="Palatino Linotype" w:hAnsi="Palatino Linotype"/>
          <w:color w:val="333333"/>
          <w:sz w:val="14"/>
          <w:szCs w:val="14"/>
        </w:rPr>
        <w:t xml:space="preserve">         </w:t>
      </w:r>
      <w:r>
        <w:rPr>
          <w:rFonts w:ascii="Palatino Linotype" w:hAnsi="Palatino Linotype"/>
          <w:sz w:val="20"/>
          <w:szCs w:val="20"/>
        </w:rPr>
        <w:t>Ένα μόνο κινητό τηλέφωνο (δέκα αριθμητικά ψηφία, χωρίς κενά ή άλλα σύμβολα ενδιάμεσα, ξεκινά με 69*)</w:t>
      </w:r>
    </w:p>
    <w:p w14:paraId="7488E0B9" w14:textId="77777777" w:rsidR="00BD7AAC" w:rsidRDefault="00BD7AAC" w:rsidP="00BD7AAC">
      <w:pPr>
        <w:pStyle w:val="a3"/>
        <w:spacing w:after="120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333333"/>
          <w:sz w:val="20"/>
          <w:szCs w:val="20"/>
        </w:rPr>
        <w:t>·</w:t>
      </w:r>
      <w:r>
        <w:rPr>
          <w:rFonts w:ascii="Palatino Linotype" w:hAnsi="Palatino Linotype"/>
          <w:color w:val="333333"/>
          <w:sz w:val="14"/>
          <w:szCs w:val="14"/>
        </w:rPr>
        <w:t xml:space="preserve">         </w:t>
      </w:r>
      <w:r>
        <w:rPr>
          <w:rFonts w:ascii="Palatino Linotype" w:hAnsi="Palatino Linotype"/>
          <w:sz w:val="20"/>
          <w:szCs w:val="20"/>
        </w:rPr>
        <w:t>Έγκυρο, προσωπικό email επικοινωνίας εκτός πανεπιστημίου (μικρά λατινικά γράμματα, χωρίς κενά μεταξύ τους)</w:t>
      </w:r>
    </w:p>
    <w:p w14:paraId="4221FE83" w14:textId="77777777" w:rsidR="00BD7AAC" w:rsidRDefault="00BD7AAC" w:rsidP="00BD7AAC">
      <w:pPr>
        <w:pStyle w:val="a3"/>
        <w:spacing w:after="120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333333"/>
          <w:sz w:val="20"/>
          <w:szCs w:val="20"/>
        </w:rPr>
        <w:t>·</w:t>
      </w:r>
      <w:r>
        <w:rPr>
          <w:rFonts w:ascii="Palatino Linotype" w:hAnsi="Palatino Linotype"/>
          <w:color w:val="333333"/>
          <w:sz w:val="14"/>
          <w:szCs w:val="14"/>
        </w:rPr>
        <w:t xml:space="preserve">         </w:t>
      </w:r>
      <w:r>
        <w:rPr>
          <w:rFonts w:ascii="Palatino Linotype" w:hAnsi="Palatino Linotype"/>
          <w:sz w:val="20"/>
          <w:szCs w:val="20"/>
        </w:rPr>
        <w:t xml:space="preserve">Μπορεί να υπάρχει μόνο το κινητό ή μόνο το email ή και τα δύο κινητό και email. </w:t>
      </w:r>
    </w:p>
    <w:p w14:paraId="2D2DB13F" w14:textId="77777777" w:rsidR="00BD7AAC" w:rsidRDefault="00BD7AAC" w:rsidP="00BD7AAC">
      <w:pPr>
        <w:pStyle w:val="a3"/>
        <w:spacing w:after="120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333333"/>
          <w:sz w:val="20"/>
          <w:szCs w:val="20"/>
        </w:rPr>
        <w:t>·</w:t>
      </w:r>
      <w:r>
        <w:rPr>
          <w:rFonts w:ascii="Palatino Linotype" w:hAnsi="Palatino Linotype"/>
          <w:color w:val="333333"/>
          <w:sz w:val="14"/>
          <w:szCs w:val="14"/>
        </w:rPr>
        <w:t xml:space="preserve">         </w:t>
      </w:r>
      <w:r>
        <w:rPr>
          <w:rFonts w:ascii="Palatino Linotype" w:hAnsi="Palatino Linotype"/>
          <w:sz w:val="20"/>
          <w:szCs w:val="20"/>
        </w:rPr>
        <w:t>Το κινητό ή και το email, χρησιμοποιούνται από τον φοιτητή για την ταυτοποίησή του, στη διαδικασία ενεργοποίησης του ιδρυματικού λογαριασμού του.</w:t>
      </w:r>
    </w:p>
    <w:p w14:paraId="128AA2ED" w14:textId="77777777" w:rsidR="00BD7AAC" w:rsidRPr="00F7394C" w:rsidRDefault="00BD7AAC" w:rsidP="00BD7AAC">
      <w:pPr>
        <w:jc w:val="both"/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p w14:paraId="6B991278" w14:textId="77777777" w:rsidR="00BD7AAC" w:rsidRPr="00C47E11" w:rsidRDefault="00BD7AAC" w:rsidP="00BD7AAC">
      <w:pPr>
        <w:jc w:val="both"/>
        <w:rPr>
          <w:rFonts w:ascii="Palatino Linotype" w:hAnsi="Palatino Linotype"/>
          <w:u w:val="single"/>
        </w:rPr>
      </w:pPr>
      <w:r w:rsidRPr="00C47E11">
        <w:rPr>
          <w:rFonts w:ascii="Palatino Linotype" w:hAnsi="Palatino Linotype"/>
        </w:rPr>
        <w:t>Η ανανέωση της φοιτητικής ιδιότητας γίνεται 2 φορές μέσα στο ακαδημαϊκό έτος, δηλαδή κατά το Χειμερινό και το Εαρινό εξάμηνο αντίστοιχα με την υ</w:t>
      </w:r>
      <w:r>
        <w:rPr>
          <w:rFonts w:ascii="Palatino Linotype" w:hAnsi="Palatino Linotype"/>
        </w:rPr>
        <w:t xml:space="preserve">ποβολή της ηλεκτρονικής δήλωσης </w:t>
      </w:r>
      <w:r w:rsidRPr="00C47E11">
        <w:rPr>
          <w:rFonts w:ascii="Palatino Linotype" w:hAnsi="Palatino Linotype"/>
        </w:rPr>
        <w:t>μαθημάτων</w:t>
      </w:r>
      <w:r>
        <w:rPr>
          <w:rFonts w:ascii="Palatino Linotype" w:hAnsi="Palatino Linotype"/>
        </w:rPr>
        <w:t xml:space="preserve"> για κάθε εξάμηνο</w:t>
      </w:r>
      <w:r w:rsidRPr="00C47E11">
        <w:rPr>
          <w:rFonts w:ascii="Palatino Linotype" w:hAnsi="Palatino Linotype"/>
        </w:rPr>
        <w:t xml:space="preserve">. </w:t>
      </w:r>
      <w:r w:rsidRPr="00C47E11">
        <w:rPr>
          <w:rFonts w:ascii="Palatino Linotype" w:hAnsi="Palatino Linotype"/>
          <w:u w:val="single"/>
        </w:rPr>
        <w:t>Οι δηλώσεις μαθημάτων υπενθυμίζουμε ότι πραγματοποιούνται ηλεκτρονικά και σε περίπτωση που δεν πραγματοποιηθούν στις ημερομηνίες που δηλώνει η Γραμματεία, δεν μπορεί ο φοιτητής να συμμετέχει στις εξεταστικές περιόδους.</w:t>
      </w:r>
    </w:p>
    <w:p w14:paraId="6A668485" w14:textId="77777777" w:rsidR="00BD7AAC" w:rsidRPr="00C47E11" w:rsidRDefault="00BD7AAC" w:rsidP="00BD7AAC">
      <w:pPr>
        <w:jc w:val="both"/>
        <w:rPr>
          <w:rFonts w:ascii="Palatino Linotype" w:hAnsi="Palatino Linotype"/>
        </w:rPr>
      </w:pPr>
    </w:p>
    <w:p w14:paraId="79F6D720" w14:textId="77777777" w:rsidR="00BD7AAC" w:rsidRPr="00C47E11" w:rsidRDefault="00BD7AAC" w:rsidP="00BD7AAC">
      <w:pPr>
        <w:jc w:val="both"/>
        <w:rPr>
          <w:rFonts w:ascii="Palatino Linotype" w:hAnsi="Palatino Linotype"/>
        </w:rPr>
      </w:pPr>
      <w:r w:rsidRPr="00C47E11">
        <w:rPr>
          <w:rFonts w:ascii="Palatino Linotype" w:hAnsi="Palatino Linotype"/>
        </w:rPr>
        <w:t>ΓΙΑ ΤΗ ΣΩΣΤΗ ΕΝΗΜΕΡΩΣΗ ΣΑΣ ΘΑ ΠΡΕΠΕΙ ΚΑΘΗΜΕΡΙΝΑ ΝΑ ΠΑΡΑΚΟΛΟΥΘΕΙΤΕ ΤΙΣ ΑΝΑΚΟΙΝΩΣΕΙΣ ΠΟΥ ΑΝΑΡΤΩΝΤΑΙ ΣΤΟΥΣ  ΠΙΝΑΚΕΣ ΑΝΑΚΟΙΝΩΣΕΩΝ ΠΟΥ ΒΡΙΣΚΟΝΤΑΙ ΣΤΑ ΔΙΔΑΚΤΗΡΙΑ ΚΑΙ ΣΤΗΝ ΙΣΤΟΣΕΛΙΔΑ ΤΟΥ ΤΜΗΜΑΤΟΣ.</w:t>
      </w:r>
    </w:p>
    <w:p w14:paraId="0DA7EDA6" w14:textId="77777777" w:rsidR="00BD7AAC" w:rsidRPr="00C47E11" w:rsidRDefault="00BD7AAC" w:rsidP="00BD7AAC">
      <w:pPr>
        <w:jc w:val="both"/>
        <w:rPr>
          <w:rFonts w:ascii="Palatino Linotype" w:hAnsi="Palatino Linotype"/>
        </w:rPr>
      </w:pPr>
    </w:p>
    <w:p w14:paraId="7E54B911" w14:textId="77777777" w:rsidR="00BD7AAC" w:rsidRPr="00C47E11" w:rsidRDefault="00BD7AAC" w:rsidP="00BD7AAC">
      <w:pPr>
        <w:jc w:val="both"/>
        <w:rPr>
          <w:rFonts w:ascii="Palatino Linotype" w:hAnsi="Palatino Linotype"/>
          <w:b/>
        </w:rPr>
      </w:pPr>
    </w:p>
    <w:p w14:paraId="134CB11F" w14:textId="77777777" w:rsidR="00BD7AAC" w:rsidRDefault="00BD7AAC" w:rsidP="00BD7AAC">
      <w:pPr>
        <w:pStyle w:val="af6"/>
        <w:jc w:val="center"/>
        <w:rPr>
          <w:rFonts w:ascii="Palatino Linotype" w:eastAsia="Arial Unicode MS" w:hAnsi="Palatino Linotype" w:cs="Arial Unicode MS"/>
          <w:bCs/>
        </w:rPr>
      </w:pPr>
      <w:r>
        <w:rPr>
          <w:rFonts w:ascii="Palatino Linotype" w:eastAsia="Arial Unicode MS" w:hAnsi="Palatino Linotype" w:cs="Arial Unicode MS"/>
          <w:bCs/>
        </w:rPr>
        <w:t>ΑΠΟ ΤΗΝ ΓΡΑΜΜΑΤΕΙΑ</w:t>
      </w:r>
    </w:p>
    <w:p w14:paraId="496643DA" w14:textId="77777777" w:rsidR="00CC3980" w:rsidRDefault="00CC3980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1EA9E807" w14:textId="77777777" w:rsidR="00CC3980" w:rsidRDefault="00CC3980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CC398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05277" w14:textId="77777777" w:rsidR="002D7D51" w:rsidRDefault="002D7D51">
      <w:r>
        <w:separator/>
      </w:r>
    </w:p>
  </w:endnote>
  <w:endnote w:type="continuationSeparator" w:id="0">
    <w:p w14:paraId="382B8BD6" w14:textId="77777777" w:rsidR="002D7D51" w:rsidRDefault="002D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69D86A1A" w14:textId="77777777" w:rsidR="00CC3980" w:rsidRDefault="002D7D51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E6B513F" w14:textId="77777777" w:rsidR="00CC3980" w:rsidRDefault="00CC3980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5A4ACEE6" w14:textId="77777777" w:rsidR="00CC3980" w:rsidRDefault="002D7D51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D20F03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02F04538" w14:textId="77777777" w:rsidR="00CC3980" w:rsidRDefault="002D7D51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388CB15E" wp14:editId="087D42C3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6851" w14:textId="77777777" w:rsidR="00CC3980" w:rsidRDefault="002D7D51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29CF5706" wp14:editId="124A58D9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E8084" w14:textId="77777777" w:rsidR="002D7D51" w:rsidRDefault="002D7D51">
      <w:r>
        <w:separator/>
      </w:r>
    </w:p>
  </w:footnote>
  <w:footnote w:type="continuationSeparator" w:id="0">
    <w:p w14:paraId="1A44AC74" w14:textId="77777777" w:rsidR="002D7D51" w:rsidRDefault="002D7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68DB8111" w14:textId="77777777" w:rsidR="00CC3980" w:rsidRDefault="002D7D51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7F369D4" w14:textId="77777777" w:rsidR="00CC3980" w:rsidRDefault="00CC3980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46261" w14:textId="77777777" w:rsidR="00CC3980" w:rsidRDefault="00CC3980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CACA9" w14:textId="77777777" w:rsidR="00CC3980" w:rsidRDefault="002D7D51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6DDA0" wp14:editId="1321121A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986B0" w14:textId="77777777" w:rsidR="00697227" w:rsidRDefault="00697227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Τμήμα Ιστορίας, Αρχαιολογίας </w:t>
                          </w:r>
                        </w:p>
                        <w:p w14:paraId="73E78822" w14:textId="77777777" w:rsidR="00697227" w:rsidRDefault="0069722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και Διαχείρισης Πολιτισμικών Αγαθών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</w:p>
                        <w:p w14:paraId="493F443D" w14:textId="641FE3B6" w:rsidR="00CC3980" w:rsidRDefault="0069722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Ανατολικό Κέντρο, 24 133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 65101, 65103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Ευαγγελία Ντόλου </w:t>
                          </w:r>
                          <w:hyperlink r:id="rId1" w:history="1"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edol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Χριστίνα-Μαρία Νικολαΐδου </w:t>
                          </w:r>
                          <w:hyperlink r:id="rId2" w:history="1"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chnikol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@uop.gr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76DD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" filled="f" stroked="f" strokeweight=".5pt">
              <v:textbox style="mso-fit-shape-to-text:t" inset="0,0,0,0">
                <w:txbxContent>
                  <w:p w14:paraId="140986B0" w14:textId="77777777" w:rsidR="00697227" w:rsidRDefault="00697227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Τμήμα Ιστορίας, Αρχαιολογίας </w:t>
                    </w:r>
                  </w:p>
                  <w:p w14:paraId="73E78822" w14:textId="77777777" w:rsidR="00697227" w:rsidRDefault="0069722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και Διαχείρισης Πολιτισμικών Αγαθών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</w:p>
                  <w:p w14:paraId="493F443D" w14:textId="641FE3B6" w:rsidR="00CC3980" w:rsidRDefault="0069722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Ανατολικό Κέντρο, 24 133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 65101, 65103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Ευαγγελία Ντόλου </w:t>
                    </w:r>
                    <w:hyperlink r:id="rId3" w:history="1"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edol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>
                      <w:rPr>
                        <w:sz w:val="20"/>
                        <w:szCs w:val="20"/>
                      </w:rPr>
                      <w:br/>
                      <w:t xml:space="preserve">Χριστίνα-Μαρία Νικολαΐδου </w:t>
                    </w:r>
                    <w:hyperlink r:id="rId4" w:history="1"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chnikol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@uop.gr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76C03427" wp14:editId="469DABA9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6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43779"/>
    <w:multiLevelType w:val="hybridMultilevel"/>
    <w:tmpl w:val="CE5415DE"/>
    <w:lvl w:ilvl="0" w:tplc="4FE68B5E">
      <w:start w:val="1"/>
      <w:numFmt w:val="decimal"/>
      <w:lvlText w:val="%1."/>
      <w:lvlJc w:val="left"/>
      <w:pPr>
        <w:ind w:left="720" w:hanging="360"/>
      </w:pPr>
    </w:lvl>
    <w:lvl w:ilvl="1" w:tplc="2BC8DB2C">
      <w:start w:val="1"/>
      <w:numFmt w:val="lowerLetter"/>
      <w:lvlText w:val="%2."/>
      <w:lvlJc w:val="left"/>
      <w:pPr>
        <w:ind w:left="1440" w:hanging="360"/>
      </w:pPr>
    </w:lvl>
    <w:lvl w:ilvl="2" w:tplc="BFE2DF40">
      <w:start w:val="1"/>
      <w:numFmt w:val="lowerRoman"/>
      <w:lvlText w:val="%3."/>
      <w:lvlJc w:val="right"/>
      <w:pPr>
        <w:ind w:left="2160" w:hanging="180"/>
      </w:pPr>
    </w:lvl>
    <w:lvl w:ilvl="3" w:tplc="407054B6">
      <w:start w:val="1"/>
      <w:numFmt w:val="decimal"/>
      <w:lvlText w:val="%4."/>
      <w:lvlJc w:val="left"/>
      <w:pPr>
        <w:ind w:left="2880" w:hanging="360"/>
      </w:pPr>
    </w:lvl>
    <w:lvl w:ilvl="4" w:tplc="44886CBE">
      <w:start w:val="1"/>
      <w:numFmt w:val="lowerLetter"/>
      <w:lvlText w:val="%5."/>
      <w:lvlJc w:val="left"/>
      <w:pPr>
        <w:ind w:left="3600" w:hanging="360"/>
      </w:pPr>
    </w:lvl>
    <w:lvl w:ilvl="5" w:tplc="2F2E7686">
      <w:start w:val="1"/>
      <w:numFmt w:val="lowerRoman"/>
      <w:lvlText w:val="%6."/>
      <w:lvlJc w:val="right"/>
      <w:pPr>
        <w:ind w:left="4320" w:hanging="180"/>
      </w:pPr>
    </w:lvl>
    <w:lvl w:ilvl="6" w:tplc="5F047D14">
      <w:start w:val="1"/>
      <w:numFmt w:val="decimal"/>
      <w:lvlText w:val="%7."/>
      <w:lvlJc w:val="left"/>
      <w:pPr>
        <w:ind w:left="5040" w:hanging="360"/>
      </w:pPr>
    </w:lvl>
    <w:lvl w:ilvl="7" w:tplc="0B701616">
      <w:start w:val="1"/>
      <w:numFmt w:val="lowerLetter"/>
      <w:lvlText w:val="%8."/>
      <w:lvlJc w:val="left"/>
      <w:pPr>
        <w:ind w:left="5760" w:hanging="360"/>
      </w:pPr>
    </w:lvl>
    <w:lvl w:ilvl="8" w:tplc="BF0CA6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7455"/>
    <w:multiLevelType w:val="hybridMultilevel"/>
    <w:tmpl w:val="834CA1A8"/>
    <w:lvl w:ilvl="0" w:tplc="1A488C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A8EC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8CB4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42F4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5A6E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1E89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FA9F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0816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CC8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3F7529"/>
    <w:multiLevelType w:val="hybridMultilevel"/>
    <w:tmpl w:val="EACAE994"/>
    <w:lvl w:ilvl="0" w:tplc="682CEA50">
      <w:start w:val="1"/>
      <w:numFmt w:val="decimal"/>
      <w:lvlText w:val="%1."/>
      <w:lvlJc w:val="left"/>
      <w:pPr>
        <w:ind w:left="720" w:hanging="360"/>
      </w:pPr>
    </w:lvl>
    <w:lvl w:ilvl="1" w:tplc="99025DBC">
      <w:start w:val="1"/>
      <w:numFmt w:val="lowerLetter"/>
      <w:lvlText w:val="%2."/>
      <w:lvlJc w:val="left"/>
      <w:pPr>
        <w:ind w:left="1440" w:hanging="360"/>
      </w:pPr>
    </w:lvl>
    <w:lvl w:ilvl="2" w:tplc="73F27C72">
      <w:start w:val="1"/>
      <w:numFmt w:val="lowerRoman"/>
      <w:lvlText w:val="%3."/>
      <w:lvlJc w:val="right"/>
      <w:pPr>
        <w:ind w:left="2160" w:hanging="180"/>
      </w:pPr>
    </w:lvl>
    <w:lvl w:ilvl="3" w:tplc="BBE2731A">
      <w:start w:val="1"/>
      <w:numFmt w:val="decimal"/>
      <w:lvlText w:val="%4."/>
      <w:lvlJc w:val="left"/>
      <w:pPr>
        <w:ind w:left="2880" w:hanging="360"/>
      </w:pPr>
    </w:lvl>
    <w:lvl w:ilvl="4" w:tplc="11402AC8">
      <w:start w:val="1"/>
      <w:numFmt w:val="lowerLetter"/>
      <w:lvlText w:val="%5."/>
      <w:lvlJc w:val="left"/>
      <w:pPr>
        <w:ind w:left="3600" w:hanging="360"/>
      </w:pPr>
    </w:lvl>
    <w:lvl w:ilvl="5" w:tplc="A27E5588">
      <w:start w:val="1"/>
      <w:numFmt w:val="lowerRoman"/>
      <w:lvlText w:val="%6."/>
      <w:lvlJc w:val="right"/>
      <w:pPr>
        <w:ind w:left="4320" w:hanging="180"/>
      </w:pPr>
    </w:lvl>
    <w:lvl w:ilvl="6" w:tplc="A374107C">
      <w:start w:val="1"/>
      <w:numFmt w:val="decimal"/>
      <w:lvlText w:val="%7."/>
      <w:lvlJc w:val="left"/>
      <w:pPr>
        <w:ind w:left="5040" w:hanging="360"/>
      </w:pPr>
    </w:lvl>
    <w:lvl w:ilvl="7" w:tplc="E5DAA3B4">
      <w:start w:val="1"/>
      <w:numFmt w:val="lowerLetter"/>
      <w:lvlText w:val="%8."/>
      <w:lvlJc w:val="left"/>
      <w:pPr>
        <w:ind w:left="5760" w:hanging="360"/>
      </w:pPr>
    </w:lvl>
    <w:lvl w:ilvl="8" w:tplc="9FFE83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95F"/>
    <w:multiLevelType w:val="hybridMultilevel"/>
    <w:tmpl w:val="7D4AF312"/>
    <w:lvl w:ilvl="0" w:tplc="9D4E262C">
      <w:start w:val="1"/>
      <w:numFmt w:val="decimal"/>
      <w:lvlText w:val="%1."/>
      <w:lvlJc w:val="left"/>
      <w:pPr>
        <w:ind w:left="720" w:hanging="360"/>
      </w:pPr>
    </w:lvl>
    <w:lvl w:ilvl="1" w:tplc="DC2E8162">
      <w:start w:val="1"/>
      <w:numFmt w:val="lowerLetter"/>
      <w:lvlText w:val="%2."/>
      <w:lvlJc w:val="left"/>
      <w:pPr>
        <w:ind w:left="1440" w:hanging="360"/>
      </w:pPr>
    </w:lvl>
    <w:lvl w:ilvl="2" w:tplc="1C125E74">
      <w:start w:val="1"/>
      <w:numFmt w:val="lowerRoman"/>
      <w:lvlText w:val="%3."/>
      <w:lvlJc w:val="right"/>
      <w:pPr>
        <w:ind w:left="2160" w:hanging="180"/>
      </w:pPr>
    </w:lvl>
    <w:lvl w:ilvl="3" w:tplc="215AED84">
      <w:start w:val="1"/>
      <w:numFmt w:val="decimal"/>
      <w:lvlText w:val="%4."/>
      <w:lvlJc w:val="left"/>
      <w:pPr>
        <w:ind w:left="2880" w:hanging="360"/>
      </w:pPr>
    </w:lvl>
    <w:lvl w:ilvl="4" w:tplc="639A864E">
      <w:start w:val="1"/>
      <w:numFmt w:val="lowerLetter"/>
      <w:lvlText w:val="%5."/>
      <w:lvlJc w:val="left"/>
      <w:pPr>
        <w:ind w:left="3600" w:hanging="360"/>
      </w:pPr>
    </w:lvl>
    <w:lvl w:ilvl="5" w:tplc="F48E94EC">
      <w:start w:val="1"/>
      <w:numFmt w:val="lowerRoman"/>
      <w:lvlText w:val="%6."/>
      <w:lvlJc w:val="right"/>
      <w:pPr>
        <w:ind w:left="4320" w:hanging="180"/>
      </w:pPr>
    </w:lvl>
    <w:lvl w:ilvl="6" w:tplc="8F7858EA">
      <w:start w:val="1"/>
      <w:numFmt w:val="decimal"/>
      <w:lvlText w:val="%7."/>
      <w:lvlJc w:val="left"/>
      <w:pPr>
        <w:ind w:left="5040" w:hanging="360"/>
      </w:pPr>
    </w:lvl>
    <w:lvl w:ilvl="7" w:tplc="82440E14">
      <w:start w:val="1"/>
      <w:numFmt w:val="lowerLetter"/>
      <w:lvlText w:val="%8."/>
      <w:lvlJc w:val="left"/>
      <w:pPr>
        <w:ind w:left="5760" w:hanging="360"/>
      </w:pPr>
    </w:lvl>
    <w:lvl w:ilvl="8" w:tplc="71A41A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F5DF0"/>
    <w:multiLevelType w:val="hybridMultilevel"/>
    <w:tmpl w:val="F8E88446"/>
    <w:lvl w:ilvl="0" w:tplc="00B80FA8">
      <w:start w:val="1"/>
      <w:numFmt w:val="decimal"/>
      <w:lvlText w:val="%1."/>
      <w:lvlJc w:val="left"/>
      <w:pPr>
        <w:ind w:left="720" w:hanging="360"/>
      </w:pPr>
    </w:lvl>
    <w:lvl w:ilvl="1" w:tplc="276CB0FC">
      <w:start w:val="1"/>
      <w:numFmt w:val="lowerLetter"/>
      <w:lvlText w:val="%2."/>
      <w:lvlJc w:val="left"/>
      <w:pPr>
        <w:ind w:left="1440" w:hanging="360"/>
      </w:pPr>
    </w:lvl>
    <w:lvl w:ilvl="2" w:tplc="1F9AB1E4">
      <w:start w:val="1"/>
      <w:numFmt w:val="lowerRoman"/>
      <w:lvlText w:val="%3."/>
      <w:lvlJc w:val="right"/>
      <w:pPr>
        <w:ind w:left="2160" w:hanging="180"/>
      </w:pPr>
    </w:lvl>
    <w:lvl w:ilvl="3" w:tplc="20D2A37E">
      <w:start w:val="1"/>
      <w:numFmt w:val="decimal"/>
      <w:lvlText w:val="%4."/>
      <w:lvlJc w:val="left"/>
      <w:pPr>
        <w:ind w:left="2880" w:hanging="360"/>
      </w:pPr>
    </w:lvl>
    <w:lvl w:ilvl="4" w:tplc="ABCC2AC2">
      <w:start w:val="1"/>
      <w:numFmt w:val="lowerLetter"/>
      <w:lvlText w:val="%5."/>
      <w:lvlJc w:val="left"/>
      <w:pPr>
        <w:ind w:left="3600" w:hanging="360"/>
      </w:pPr>
    </w:lvl>
    <w:lvl w:ilvl="5" w:tplc="CC2A14CC">
      <w:start w:val="1"/>
      <w:numFmt w:val="lowerRoman"/>
      <w:lvlText w:val="%6."/>
      <w:lvlJc w:val="right"/>
      <w:pPr>
        <w:ind w:left="4320" w:hanging="180"/>
      </w:pPr>
    </w:lvl>
    <w:lvl w:ilvl="6" w:tplc="418E42B0">
      <w:start w:val="1"/>
      <w:numFmt w:val="decimal"/>
      <w:lvlText w:val="%7."/>
      <w:lvlJc w:val="left"/>
      <w:pPr>
        <w:ind w:left="5040" w:hanging="360"/>
      </w:pPr>
    </w:lvl>
    <w:lvl w:ilvl="7" w:tplc="D28CBFAA">
      <w:start w:val="1"/>
      <w:numFmt w:val="lowerLetter"/>
      <w:lvlText w:val="%8."/>
      <w:lvlJc w:val="left"/>
      <w:pPr>
        <w:ind w:left="5760" w:hanging="360"/>
      </w:pPr>
    </w:lvl>
    <w:lvl w:ilvl="8" w:tplc="92E84D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C2531"/>
    <w:multiLevelType w:val="hybridMultilevel"/>
    <w:tmpl w:val="0F5EC6C8"/>
    <w:lvl w:ilvl="0" w:tplc="60E81B3A">
      <w:start w:val="1"/>
      <w:numFmt w:val="decimal"/>
      <w:lvlText w:val="%1."/>
      <w:lvlJc w:val="left"/>
    </w:lvl>
    <w:lvl w:ilvl="1" w:tplc="067E6616">
      <w:start w:val="1"/>
      <w:numFmt w:val="lowerLetter"/>
      <w:lvlText w:val="%2."/>
      <w:lvlJc w:val="left"/>
      <w:pPr>
        <w:ind w:left="1440" w:hanging="360"/>
      </w:pPr>
    </w:lvl>
    <w:lvl w:ilvl="2" w:tplc="B11CEC3A">
      <w:start w:val="1"/>
      <w:numFmt w:val="lowerRoman"/>
      <w:lvlText w:val="%3."/>
      <w:lvlJc w:val="right"/>
      <w:pPr>
        <w:ind w:left="2160" w:hanging="180"/>
      </w:pPr>
    </w:lvl>
    <w:lvl w:ilvl="3" w:tplc="228A6C00">
      <w:start w:val="1"/>
      <w:numFmt w:val="decimal"/>
      <w:lvlText w:val="%4."/>
      <w:lvlJc w:val="left"/>
      <w:pPr>
        <w:ind w:left="2880" w:hanging="360"/>
      </w:pPr>
    </w:lvl>
    <w:lvl w:ilvl="4" w:tplc="B0067306">
      <w:start w:val="1"/>
      <w:numFmt w:val="lowerLetter"/>
      <w:lvlText w:val="%5."/>
      <w:lvlJc w:val="left"/>
      <w:pPr>
        <w:ind w:left="3600" w:hanging="360"/>
      </w:pPr>
    </w:lvl>
    <w:lvl w:ilvl="5" w:tplc="180A9CA6">
      <w:start w:val="1"/>
      <w:numFmt w:val="lowerRoman"/>
      <w:lvlText w:val="%6."/>
      <w:lvlJc w:val="right"/>
      <w:pPr>
        <w:ind w:left="4320" w:hanging="180"/>
      </w:pPr>
    </w:lvl>
    <w:lvl w:ilvl="6" w:tplc="25127000">
      <w:start w:val="1"/>
      <w:numFmt w:val="decimal"/>
      <w:lvlText w:val="%7."/>
      <w:lvlJc w:val="left"/>
      <w:pPr>
        <w:ind w:left="5040" w:hanging="360"/>
      </w:pPr>
    </w:lvl>
    <w:lvl w:ilvl="7" w:tplc="173258E6">
      <w:start w:val="1"/>
      <w:numFmt w:val="lowerLetter"/>
      <w:lvlText w:val="%8."/>
      <w:lvlJc w:val="left"/>
      <w:pPr>
        <w:ind w:left="5760" w:hanging="360"/>
      </w:pPr>
    </w:lvl>
    <w:lvl w:ilvl="8" w:tplc="D99480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17DE6"/>
    <w:multiLevelType w:val="hybridMultilevel"/>
    <w:tmpl w:val="6B6206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80"/>
    <w:rsid w:val="002D7D51"/>
    <w:rsid w:val="00697227"/>
    <w:rsid w:val="00701379"/>
    <w:rsid w:val="00BD7AAC"/>
    <w:rsid w:val="00CC3980"/>
    <w:rsid w:val="00D20F03"/>
    <w:rsid w:val="00F54D17"/>
    <w:rsid w:val="00F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A5059"/>
  <w15:docId w15:val="{A8519711-E307-4C35-8B4A-61CC89FB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ody Text"/>
    <w:basedOn w:val="a"/>
    <w:link w:val="Char7"/>
    <w:rsid w:val="00BD7AAC"/>
    <w:pPr>
      <w:spacing w:after="120"/>
    </w:pPr>
    <w:rPr>
      <w:rFonts w:ascii="Times New Roman" w:eastAsia="Times New Roman" w:hAnsi="Times New Roman" w:cs="Times New Roman"/>
      <w:lang w:eastAsia="el-GR"/>
    </w:rPr>
  </w:style>
  <w:style w:type="character" w:customStyle="1" w:styleId="Char7">
    <w:name w:val="Σώμα κειμένου Char"/>
    <w:basedOn w:val="a0"/>
    <w:link w:val="af6"/>
    <w:rsid w:val="00BD7AAC"/>
    <w:rPr>
      <w:rFonts w:ascii="Times New Roman" w:eastAsia="Times New Roman" w:hAnsi="Times New Roman" w:cs="Times New Roman"/>
      <w:lang w:eastAsia="el-GR"/>
    </w:rPr>
  </w:style>
  <w:style w:type="paragraph" w:customStyle="1" w:styleId="xmsonormal">
    <w:name w:val="x_msonormal"/>
    <w:basedOn w:val="a"/>
    <w:rsid w:val="00BD7AAC"/>
    <w:rPr>
      <w:rFonts w:ascii="Times New Roman" w:eastAsia="Calibri" w:hAnsi="Times New Roman" w:cs="Times New Roman"/>
      <w:lang w:eastAsia="el-GR"/>
    </w:rPr>
  </w:style>
  <w:style w:type="paragraph" w:customStyle="1" w:styleId="xmsolistparagraph">
    <w:name w:val="x_msolistparagraph"/>
    <w:basedOn w:val="a"/>
    <w:rsid w:val="00BD7AAC"/>
    <w:rPr>
      <w:rFonts w:ascii="Times New Roman" w:eastAsia="Calibri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udoxus.gr/" TargetMode="External"/><Relationship Id="rId18" Type="http://schemas.openxmlformats.org/officeDocument/2006/relationships/hyperlink" Target="http://foitmer.uop.gr/" TargetMode="External"/><Relationship Id="rId26" Type="http://schemas.openxmlformats.org/officeDocument/2006/relationships/hyperlink" Target="https://studentaccount.uop.gr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litech.uop.gr/surveys/index.php/896443?lang=e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class.uop.gr/" TargetMode="External"/><Relationship Id="rId17" Type="http://schemas.openxmlformats.org/officeDocument/2006/relationships/hyperlink" Target="https://webmail.uop.gr/" TargetMode="External"/><Relationship Id="rId25" Type="http://schemas.openxmlformats.org/officeDocument/2006/relationships/hyperlink" Target="https://mypassword.uop.g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nistudent.uop.gr/" TargetMode="External"/><Relationship Id="rId20" Type="http://schemas.openxmlformats.org/officeDocument/2006/relationships/hyperlink" Target="http://career.uop.gr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student.uop.gr/" TargetMode="External"/><Relationship Id="rId24" Type="http://schemas.openxmlformats.org/officeDocument/2006/relationships/hyperlink" Target="https://uregister.uop.gr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academicid.minedu.gov.gr/UserManual.aspx" TargetMode="External"/><Relationship Id="rId23" Type="http://schemas.openxmlformats.org/officeDocument/2006/relationships/hyperlink" Target="https://studentaccount.uop.gr" TargetMode="External"/><Relationship Id="rId28" Type="http://schemas.openxmlformats.org/officeDocument/2006/relationships/header" Target="header2.xml"/><Relationship Id="rId10" Type="http://schemas.openxmlformats.org/officeDocument/2006/relationships/hyperlink" Target="http://ham.uop.gr/el/" TargetMode="External"/><Relationship Id="rId19" Type="http://schemas.openxmlformats.org/officeDocument/2006/relationships/hyperlink" Target="http://erasmus.uop.gr/index.php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uop.gr" TargetMode="External"/><Relationship Id="rId14" Type="http://schemas.openxmlformats.org/officeDocument/2006/relationships/hyperlink" Target="http://academicid.minedu.gov.gr/" TargetMode="External"/><Relationship Id="rId22" Type="http://schemas.openxmlformats.org/officeDocument/2006/relationships/hyperlink" Target="mailto:career@uop.gr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mailto:hamcc-secr@go.uop.g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edol@go.uop.gr" TargetMode="External"/><Relationship Id="rId2" Type="http://schemas.openxmlformats.org/officeDocument/2006/relationships/hyperlink" Target="mailto:chnikol@uop.gr" TargetMode="External"/><Relationship Id="rId1" Type="http://schemas.openxmlformats.org/officeDocument/2006/relationships/hyperlink" Target="mailto:edol@go.uop.gr" TargetMode="External"/><Relationship Id="rId6" Type="http://schemas.openxmlformats.org/officeDocument/2006/relationships/image" Target="media/image10.png"/><Relationship Id="rId5" Type="http://schemas.openxmlformats.org/officeDocument/2006/relationships/image" Target="media/image3.png"/><Relationship Id="rId4" Type="http://schemas.openxmlformats.org/officeDocument/2006/relationships/hyperlink" Target="mailto:chnikol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8CF369-41C8-4C1A-B22E-13344D38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admin</cp:lastModifiedBy>
  <cp:revision>4</cp:revision>
  <dcterms:created xsi:type="dcterms:W3CDTF">2023-09-04T08:56:00Z</dcterms:created>
  <dcterms:modified xsi:type="dcterms:W3CDTF">2023-09-04T08:59:00Z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b0c93c579318369e5fc5b5bf9c9c5bb038aca10623b0938cb5947aa14b6a58c8</vt:lpwstr>
  </property>
</Properties>
</file>