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FC52" w14:textId="2DEF5324" w:rsidR="00A60C11" w:rsidRPr="003804BD" w:rsidRDefault="003804BD" w:rsidP="003804BD">
      <w:pPr>
        <w:spacing w:after="0"/>
        <w:rPr>
          <w:sz w:val="28"/>
          <w:lang w:val="el-GR"/>
        </w:rPr>
      </w:pPr>
      <w:r>
        <w:rPr>
          <w:noProof/>
          <w:sz w:val="20"/>
          <w:lang w:eastAsia="en-GB"/>
        </w:rPr>
        <mc:AlternateContent>
          <mc:Choice Requires="wps">
            <w:drawing>
              <wp:anchor distT="0" distB="0" distL="114300" distR="114300" simplePos="0" relativeHeight="251659264" behindDoc="0" locked="0" layoutInCell="1" allowOverlap="1" wp14:anchorId="2558C1F4" wp14:editId="294F3377">
                <wp:simplePos x="0" y="0"/>
                <wp:positionH relativeFrom="column">
                  <wp:posOffset>-295638</wp:posOffset>
                </wp:positionH>
                <wp:positionV relativeFrom="paragraph">
                  <wp:posOffset>1017270</wp:posOffset>
                </wp:positionV>
                <wp:extent cx="3004457" cy="908957"/>
                <wp:effectExtent l="0" t="0" r="571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457" cy="908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B44C6" w14:textId="77777777" w:rsidR="00A60C11" w:rsidRPr="003804BD" w:rsidRDefault="00A60C11" w:rsidP="003804BD">
                            <w:pPr>
                              <w:spacing w:after="0"/>
                              <w:jc w:val="center"/>
                              <w:rPr>
                                <w:rFonts w:ascii="Constantia" w:hAnsi="Constantia" w:cs="Arial"/>
                                <w:b/>
                                <w:sz w:val="20"/>
                                <w:szCs w:val="20"/>
                                <w:lang w:val="el-GR"/>
                              </w:rPr>
                            </w:pPr>
                            <w:r w:rsidRPr="003804BD">
                              <w:rPr>
                                <w:rFonts w:ascii="Constantia" w:hAnsi="Constantia" w:cs="Arial"/>
                                <w:b/>
                                <w:sz w:val="20"/>
                                <w:szCs w:val="20"/>
                                <w:lang w:val="el-GR"/>
                              </w:rPr>
                              <w:t>ΠΑΝΕΠΙΣΤΗΜΙΟ ΠΕΛΟΠΟΝΝΗΣΟΥ</w:t>
                            </w:r>
                          </w:p>
                          <w:p w14:paraId="5DC4763E" w14:textId="77777777" w:rsidR="003804BD" w:rsidRDefault="00A60C11" w:rsidP="00A60C11">
                            <w:pPr>
                              <w:pStyle w:val="BodyText2"/>
                              <w:rPr>
                                <w:rFonts w:ascii="Constantia" w:hAnsi="Constantia" w:cs="Arial"/>
                                <w:b/>
                                <w:sz w:val="20"/>
                                <w:szCs w:val="20"/>
                              </w:rPr>
                            </w:pPr>
                            <w:r w:rsidRPr="003804BD">
                              <w:rPr>
                                <w:rFonts w:ascii="Constantia" w:hAnsi="Constantia" w:cs="Arial"/>
                                <w:b/>
                                <w:sz w:val="20"/>
                                <w:szCs w:val="20"/>
                              </w:rPr>
                              <w:t xml:space="preserve">ΣΧΟΛΗ ΑΝΘΡΩΠΙΣΤΙΚΩΝ ΕΠΙΣΤΗΜΩΝ </w:t>
                            </w:r>
                          </w:p>
                          <w:p w14:paraId="1DBA30DB" w14:textId="6F0995CB" w:rsidR="00A60C11" w:rsidRPr="003804BD" w:rsidRDefault="00A60C11" w:rsidP="00A60C11">
                            <w:pPr>
                              <w:pStyle w:val="BodyText2"/>
                              <w:rPr>
                                <w:rFonts w:ascii="Constantia" w:hAnsi="Constantia" w:cs="Arial"/>
                                <w:b/>
                                <w:sz w:val="20"/>
                                <w:szCs w:val="20"/>
                              </w:rPr>
                            </w:pPr>
                            <w:r w:rsidRPr="003804BD">
                              <w:rPr>
                                <w:rFonts w:ascii="Constantia" w:hAnsi="Constantia" w:cs="Arial"/>
                                <w:b/>
                                <w:sz w:val="20"/>
                                <w:szCs w:val="20"/>
                              </w:rPr>
                              <w:t>ΚΑΙ ΠΟΛΙΤΙΣΜΙΚΩΝ ΣΠΟΥΔΩΝ</w:t>
                            </w:r>
                          </w:p>
                          <w:p w14:paraId="76456600" w14:textId="77777777" w:rsidR="00D61202" w:rsidRDefault="00A60C11" w:rsidP="00A60C11">
                            <w:pPr>
                              <w:pStyle w:val="BodyText2"/>
                              <w:rPr>
                                <w:rFonts w:ascii="Constantia" w:hAnsi="Constantia" w:cs="Arial"/>
                                <w:b/>
                                <w:sz w:val="20"/>
                                <w:szCs w:val="20"/>
                              </w:rPr>
                            </w:pPr>
                            <w:r w:rsidRPr="003804BD">
                              <w:rPr>
                                <w:rFonts w:ascii="Constantia" w:hAnsi="Constantia" w:cs="Arial"/>
                                <w:b/>
                                <w:sz w:val="20"/>
                                <w:szCs w:val="20"/>
                              </w:rPr>
                              <w:t xml:space="preserve">Τμήμα Ιστορίας, Αρχαιολογίας </w:t>
                            </w:r>
                          </w:p>
                          <w:p w14:paraId="0AF0FBA2" w14:textId="186BAFD6" w:rsidR="00A60C11" w:rsidRPr="003804BD" w:rsidRDefault="00A60C11" w:rsidP="00A60C11">
                            <w:pPr>
                              <w:pStyle w:val="BodyText2"/>
                              <w:rPr>
                                <w:rFonts w:ascii="Constantia" w:hAnsi="Constantia" w:cs="Arial"/>
                                <w:b/>
                                <w:sz w:val="20"/>
                                <w:szCs w:val="20"/>
                                <w:u w:val="single"/>
                              </w:rPr>
                            </w:pPr>
                            <w:r w:rsidRPr="003804BD">
                              <w:rPr>
                                <w:rFonts w:ascii="Constantia" w:hAnsi="Constantia" w:cs="Arial"/>
                                <w:b/>
                                <w:sz w:val="20"/>
                                <w:szCs w:val="20"/>
                              </w:rPr>
                              <w:t>και Διαχείρισης Πολιτισμικών Αγαθών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8C1F4" id="_x0000_t202" coordsize="21600,21600" o:spt="202" path="m,l,21600r21600,l21600,xe">
                <v:stroke joinstyle="miter"/>
                <v:path gradientshapeok="t" o:connecttype="rect"/>
              </v:shapetype>
              <v:shape id="Text Box 3" o:spid="_x0000_s1026" type="#_x0000_t202" style="position:absolute;margin-left:-23.3pt;margin-top:80.1pt;width:236.5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" stroked="f">
                <v:textbox>
                  <w:txbxContent>
                    <w:p w14:paraId="35EB44C6" w14:textId="77777777" w:rsidR="00A60C11" w:rsidRPr="003804BD" w:rsidRDefault="00A60C11" w:rsidP="003804BD">
                      <w:pPr>
                        <w:spacing w:after="0"/>
                        <w:jc w:val="center"/>
                        <w:rPr>
                          <w:rFonts w:ascii="Constantia" w:hAnsi="Constantia" w:cs="Arial"/>
                          <w:b/>
                          <w:sz w:val="20"/>
                          <w:szCs w:val="20"/>
                          <w:lang w:val="el-GR"/>
                        </w:rPr>
                      </w:pPr>
                      <w:r w:rsidRPr="003804BD">
                        <w:rPr>
                          <w:rFonts w:ascii="Constantia" w:hAnsi="Constantia" w:cs="Arial"/>
                          <w:b/>
                          <w:sz w:val="20"/>
                          <w:szCs w:val="20"/>
                          <w:lang w:val="el-GR"/>
                        </w:rPr>
                        <w:t>ΠΑΝΕΠΙΣΤΗΜΙΟ ΠΕΛΟΠΟΝΝΗΣΟΥ</w:t>
                      </w:r>
                    </w:p>
                    <w:p w14:paraId="5DC4763E" w14:textId="77777777" w:rsidR="003804BD" w:rsidRDefault="00A60C11" w:rsidP="00A60C11">
                      <w:pPr>
                        <w:pStyle w:val="BodyText2"/>
                        <w:rPr>
                          <w:rFonts w:ascii="Constantia" w:hAnsi="Constantia" w:cs="Arial"/>
                          <w:b/>
                          <w:sz w:val="20"/>
                          <w:szCs w:val="20"/>
                        </w:rPr>
                      </w:pPr>
                      <w:r w:rsidRPr="003804BD">
                        <w:rPr>
                          <w:rFonts w:ascii="Constantia" w:hAnsi="Constantia" w:cs="Arial"/>
                          <w:b/>
                          <w:sz w:val="20"/>
                          <w:szCs w:val="20"/>
                        </w:rPr>
                        <w:t xml:space="preserve">ΣΧΟΛΗ ΑΝΘΡΩΠΙΣΤΙΚΩΝ ΕΠΙΣΤΗΜΩΝ </w:t>
                      </w:r>
                    </w:p>
                    <w:p w14:paraId="1DBA30DB" w14:textId="6F0995CB" w:rsidR="00A60C11" w:rsidRPr="003804BD" w:rsidRDefault="00A60C11" w:rsidP="00A60C11">
                      <w:pPr>
                        <w:pStyle w:val="BodyText2"/>
                        <w:rPr>
                          <w:rFonts w:ascii="Constantia" w:hAnsi="Constantia" w:cs="Arial"/>
                          <w:b/>
                          <w:sz w:val="20"/>
                          <w:szCs w:val="20"/>
                        </w:rPr>
                      </w:pPr>
                      <w:r w:rsidRPr="003804BD">
                        <w:rPr>
                          <w:rFonts w:ascii="Constantia" w:hAnsi="Constantia" w:cs="Arial"/>
                          <w:b/>
                          <w:sz w:val="20"/>
                          <w:szCs w:val="20"/>
                        </w:rPr>
                        <w:t>ΚΑΙ ΠΟΛΙΤΙΣΜΙΚΩΝ ΣΠΟΥΔΩΝ</w:t>
                      </w:r>
                    </w:p>
                    <w:p w14:paraId="76456600" w14:textId="77777777" w:rsidR="00D61202" w:rsidRDefault="00A60C11" w:rsidP="00A60C11">
                      <w:pPr>
                        <w:pStyle w:val="BodyText2"/>
                        <w:rPr>
                          <w:rFonts w:ascii="Constantia" w:hAnsi="Constantia" w:cs="Arial"/>
                          <w:b/>
                          <w:sz w:val="20"/>
                          <w:szCs w:val="20"/>
                        </w:rPr>
                      </w:pPr>
                      <w:r w:rsidRPr="003804BD">
                        <w:rPr>
                          <w:rFonts w:ascii="Constantia" w:hAnsi="Constantia" w:cs="Arial"/>
                          <w:b/>
                          <w:sz w:val="20"/>
                          <w:szCs w:val="20"/>
                        </w:rPr>
                        <w:t xml:space="preserve">Τμήμα Ιστορίας, Αρχαιολογίας </w:t>
                      </w:r>
                    </w:p>
                    <w:p w14:paraId="0AF0FBA2" w14:textId="186BAFD6" w:rsidR="00A60C11" w:rsidRPr="003804BD" w:rsidRDefault="00A60C11" w:rsidP="00A60C11">
                      <w:pPr>
                        <w:pStyle w:val="BodyText2"/>
                        <w:rPr>
                          <w:rFonts w:ascii="Constantia" w:hAnsi="Constantia" w:cs="Arial"/>
                          <w:b/>
                          <w:sz w:val="20"/>
                          <w:szCs w:val="20"/>
                          <w:u w:val="single"/>
                        </w:rPr>
                      </w:pPr>
                      <w:r w:rsidRPr="003804BD">
                        <w:rPr>
                          <w:rFonts w:ascii="Constantia" w:hAnsi="Constantia" w:cs="Arial"/>
                          <w:b/>
                          <w:sz w:val="20"/>
                          <w:szCs w:val="20"/>
                        </w:rPr>
                        <w:t>και Διαχείρισης Πολιτισμικών Αγαθών</w:t>
                      </w:r>
                    </w:p>
                  </w:txbxContent>
                </v:textbox>
              </v:shape>
            </w:pict>
          </mc:Fallback>
        </mc:AlternateContent>
      </w:r>
      <w:r w:rsidR="00A60C11" w:rsidRPr="00A60C11">
        <w:rPr>
          <w:sz w:val="28"/>
          <w:lang w:val="el-GR"/>
        </w:rPr>
        <w:t xml:space="preserve">          </w:t>
      </w:r>
      <w:r>
        <w:rPr>
          <w:noProof/>
          <w:sz w:val="28"/>
          <w:lang w:val="el-GR" w:eastAsia="en-GB"/>
        </w:rPr>
        <w:t xml:space="preserve">       </w:t>
      </w:r>
      <w:r>
        <w:rPr>
          <w:noProof/>
          <w:sz w:val="28"/>
          <w:lang w:eastAsia="en-GB"/>
        </w:rPr>
        <w:drawing>
          <wp:inline distT="0" distB="0" distL="0" distR="0" wp14:anchorId="21277CB9" wp14:editId="02E89C47">
            <wp:extent cx="885825" cy="895350"/>
            <wp:effectExtent l="19050" t="0" r="9525" b="0"/>
            <wp:docPr id="2" name="Picture 2"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LOP"/>
                    <pic:cNvPicPr>
                      <a:picLocks noChangeAspect="1" noChangeArrowheads="1"/>
                    </pic:cNvPicPr>
                  </pic:nvPicPr>
                  <pic:blipFill>
                    <a:blip r:embed="rId6"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r>
        <w:rPr>
          <w:noProof/>
          <w:sz w:val="28"/>
          <w:lang w:val="el-GR" w:eastAsia="en-GB"/>
        </w:rPr>
        <w:t xml:space="preserve">   </w:t>
      </w:r>
    </w:p>
    <w:p w14:paraId="50F79E9E" w14:textId="5EE91D54" w:rsidR="00A60C11" w:rsidRPr="00A60C11" w:rsidRDefault="00A60C11" w:rsidP="00A60C11">
      <w:pPr>
        <w:rPr>
          <w:sz w:val="28"/>
          <w:lang w:val="el-GR"/>
        </w:rPr>
      </w:pPr>
    </w:p>
    <w:p w14:paraId="468D0284" w14:textId="77777777" w:rsidR="00A60C11" w:rsidRPr="00A60C11" w:rsidRDefault="00A60C11" w:rsidP="00A60C11">
      <w:pPr>
        <w:ind w:left="3780"/>
        <w:jc w:val="center"/>
        <w:rPr>
          <w:b/>
          <w:bCs/>
          <w:lang w:val="el-GR"/>
        </w:rPr>
      </w:pPr>
    </w:p>
    <w:p w14:paraId="579AE8EC" w14:textId="34C28537" w:rsidR="004916B8" w:rsidRDefault="004916B8" w:rsidP="005F0EA6">
      <w:pPr>
        <w:spacing w:after="0"/>
        <w:ind w:left="720"/>
        <w:jc w:val="center"/>
        <w:rPr>
          <w:rFonts w:ascii="Constantia" w:hAnsi="Constantia" w:cs="Times New Roman"/>
          <w:b/>
          <w:bCs/>
          <w:sz w:val="32"/>
          <w:szCs w:val="32"/>
          <w:lang w:val="el-GR"/>
        </w:rPr>
      </w:pPr>
    </w:p>
    <w:p w14:paraId="60C6E7D9" w14:textId="77777777" w:rsidR="00C02F45" w:rsidRPr="00C02F45" w:rsidRDefault="00C02F45" w:rsidP="00C02F45">
      <w:pPr>
        <w:rPr>
          <w:rFonts w:ascii="Constantia" w:hAnsi="Constantia"/>
          <w:sz w:val="26"/>
          <w:szCs w:val="26"/>
          <w:lang w:val="el-GR"/>
        </w:rPr>
      </w:pPr>
    </w:p>
    <w:p w14:paraId="70B5CC8D" w14:textId="77777777" w:rsidR="006F0CCC" w:rsidRPr="006F0CCC" w:rsidRDefault="006F0CCC" w:rsidP="006F0CCC">
      <w:pPr>
        <w:shd w:val="clear" w:color="auto" w:fill="FFFFFF"/>
        <w:spacing w:after="135" w:line="240" w:lineRule="auto"/>
        <w:jc w:val="center"/>
        <w:rPr>
          <w:rFonts w:ascii="Constantia" w:eastAsia="Times New Roman" w:hAnsi="Constantia" w:cs="Open Sans"/>
          <w:b/>
          <w:bCs/>
          <w:caps/>
          <w:spacing w:val="3"/>
          <w:sz w:val="40"/>
          <w:szCs w:val="40"/>
          <w:shd w:val="clear" w:color="auto" w:fill="FFFFFF"/>
          <w:lang w:val="el-GR" w:eastAsia="en-GB"/>
        </w:rPr>
      </w:pPr>
    </w:p>
    <w:p w14:paraId="49B964B8" w14:textId="5E68ACB0" w:rsidR="00C02F45" w:rsidRPr="006F0CCC" w:rsidRDefault="00C02F45" w:rsidP="006F0CCC">
      <w:pPr>
        <w:shd w:val="clear" w:color="auto" w:fill="FFFFFF"/>
        <w:spacing w:after="135" w:line="240" w:lineRule="auto"/>
        <w:jc w:val="center"/>
        <w:rPr>
          <w:rFonts w:ascii="Constantia" w:hAnsi="Constantia" w:cs="Open Sans"/>
          <w:b/>
          <w:bCs/>
          <w:caps/>
          <w:spacing w:val="3"/>
          <w:sz w:val="40"/>
          <w:szCs w:val="40"/>
          <w:shd w:val="clear" w:color="auto" w:fill="FFFFFF"/>
          <w:lang w:val="el-GR" w:eastAsia="en-GB"/>
        </w:rPr>
      </w:pPr>
      <w:r w:rsidRPr="006F0CCC">
        <w:rPr>
          <w:rFonts w:ascii="Constantia" w:eastAsia="Times New Roman" w:hAnsi="Constantia" w:cs="Open Sans"/>
          <w:b/>
          <w:bCs/>
          <w:caps/>
          <w:spacing w:val="3"/>
          <w:sz w:val="40"/>
          <w:szCs w:val="40"/>
          <w:shd w:val="clear" w:color="auto" w:fill="FFFFFF"/>
          <w:lang w:val="el-GR" w:eastAsia="en-GB"/>
        </w:rPr>
        <w:t xml:space="preserve">διαδικτυακη διαλεξη </w:t>
      </w:r>
    </w:p>
    <w:p w14:paraId="6859CE78" w14:textId="77777777" w:rsidR="00C02F45" w:rsidRPr="006F0CCC" w:rsidRDefault="00C02F45" w:rsidP="00C02F45">
      <w:pPr>
        <w:spacing w:line="240" w:lineRule="auto"/>
        <w:jc w:val="center"/>
        <w:rPr>
          <w:rFonts w:ascii="Constantia" w:hAnsi="Constantia"/>
          <w:b/>
          <w:sz w:val="40"/>
          <w:szCs w:val="40"/>
          <w:shd w:val="clear" w:color="auto" w:fill="FFFFFF"/>
          <w:lang w:val="el-GR"/>
        </w:rPr>
      </w:pPr>
      <w:r w:rsidRPr="006F0CCC">
        <w:rPr>
          <w:rFonts w:ascii="Constantia" w:eastAsia="Times New Roman" w:hAnsi="Constantia" w:cs="Open Sans"/>
          <w:b/>
          <w:bCs/>
          <w:caps/>
          <w:spacing w:val="3"/>
          <w:sz w:val="40"/>
          <w:szCs w:val="40"/>
          <w:shd w:val="clear" w:color="auto" w:fill="FFFFFF"/>
          <w:lang w:eastAsia="en-GB"/>
        </w:rPr>
        <w:t>teta</w:t>
      </w:r>
      <w:r w:rsidRPr="006F0CCC">
        <w:rPr>
          <w:rFonts w:ascii="Constantia" w:eastAsia="Times New Roman" w:hAnsi="Constantia" w:cs="Open Sans"/>
          <w:b/>
          <w:bCs/>
          <w:caps/>
          <w:spacing w:val="3"/>
          <w:sz w:val="40"/>
          <w:szCs w:val="40"/>
          <w:shd w:val="clear" w:color="auto" w:fill="FFFFFF"/>
          <w:lang w:val="el-GR" w:eastAsia="en-GB"/>
        </w:rPr>
        <w:t>ρτη 16 νοεμβριου 2022</w:t>
      </w:r>
    </w:p>
    <w:p w14:paraId="5852B373" w14:textId="77777777" w:rsidR="00C02F45" w:rsidRPr="006F0CCC" w:rsidRDefault="00C02F45" w:rsidP="00C02F45">
      <w:pPr>
        <w:shd w:val="clear" w:color="auto" w:fill="FFFFFF"/>
        <w:spacing w:after="135" w:line="240" w:lineRule="auto"/>
        <w:jc w:val="center"/>
        <w:rPr>
          <w:rFonts w:ascii="Constantia" w:eastAsia="Times New Roman" w:hAnsi="Constantia" w:cs="Open Sans"/>
          <w:b/>
          <w:bCs/>
          <w:sz w:val="32"/>
          <w:szCs w:val="32"/>
          <w:lang w:val="el-GR" w:eastAsia="en-GB"/>
        </w:rPr>
      </w:pPr>
      <w:r w:rsidRPr="006F0CCC">
        <w:rPr>
          <w:rFonts w:ascii="Constantia" w:eastAsia="Times New Roman" w:hAnsi="Constantia" w:cs="Open Sans"/>
          <w:b/>
          <w:bCs/>
          <w:sz w:val="32"/>
          <w:szCs w:val="32"/>
          <w:lang w:val="el-GR" w:eastAsia="en-GB"/>
        </w:rPr>
        <w:t>ΩΡΑ 13.00-14.00</w:t>
      </w:r>
      <w:r w:rsidRPr="006F0CCC">
        <w:rPr>
          <w:rFonts w:ascii="Constantia" w:eastAsia="Times New Roman" w:hAnsi="Constantia" w:cs="Open Sans"/>
          <w:sz w:val="32"/>
          <w:szCs w:val="32"/>
          <w:lang w:val="el-GR" w:eastAsia="en-GB"/>
        </w:rPr>
        <w:t xml:space="preserve"> </w:t>
      </w:r>
      <w:r w:rsidRPr="006F0CCC">
        <w:rPr>
          <w:rFonts w:ascii="Constantia" w:eastAsia="Times New Roman" w:hAnsi="Constantia" w:cs="Open Sans"/>
          <w:b/>
          <w:bCs/>
          <w:sz w:val="32"/>
          <w:szCs w:val="32"/>
          <w:lang w:val="el-GR" w:eastAsia="en-GB"/>
        </w:rPr>
        <w:t>ΑΙΘΟΥΣΑ ΚΑΠΕΤΑΝ ΒΑΣΙΛΗ</w:t>
      </w:r>
    </w:p>
    <w:p w14:paraId="77BB2528" w14:textId="77777777" w:rsidR="00C02F45" w:rsidRPr="006F0CCC" w:rsidRDefault="00C02F45" w:rsidP="00C02F45">
      <w:pPr>
        <w:shd w:val="clear" w:color="auto" w:fill="FFFFFF"/>
        <w:spacing w:after="135" w:line="240" w:lineRule="auto"/>
        <w:jc w:val="center"/>
        <w:rPr>
          <w:rFonts w:ascii="Constantia" w:eastAsia="Times New Roman" w:hAnsi="Constantia" w:cs="Open Sans"/>
          <w:b/>
          <w:bCs/>
          <w:caps/>
          <w:spacing w:val="3"/>
          <w:sz w:val="32"/>
          <w:szCs w:val="32"/>
          <w:shd w:val="clear" w:color="auto" w:fill="FFFFFF"/>
          <w:lang w:val="el-GR" w:eastAsia="en-GB"/>
        </w:rPr>
      </w:pPr>
    </w:p>
    <w:p w14:paraId="071BD278" w14:textId="2872FE93" w:rsidR="00C02F45" w:rsidRPr="006F0CCC" w:rsidRDefault="00C02F45" w:rsidP="00C02F45">
      <w:pPr>
        <w:jc w:val="both"/>
        <w:rPr>
          <w:rFonts w:ascii="Constantia" w:eastAsia="Calibri" w:hAnsi="Constantia"/>
          <w:spacing w:val="-1"/>
          <w:kern w:val="24"/>
          <w:sz w:val="24"/>
          <w:szCs w:val="24"/>
          <w:lang w:val="el-GR"/>
        </w:rPr>
      </w:pPr>
      <w:r w:rsidRPr="006F0CCC">
        <w:rPr>
          <w:rFonts w:ascii="Constantia" w:eastAsia="Times New Roman" w:hAnsi="Constantia" w:cs="Open Sans"/>
          <w:spacing w:val="-1"/>
          <w:kern w:val="24"/>
          <w:sz w:val="24"/>
          <w:szCs w:val="24"/>
          <w:lang w:val="el-GR"/>
        </w:rPr>
        <w:t>Στο πλαίσιο του μαθήματος «</w:t>
      </w:r>
      <w:r w:rsidRPr="006F0CCC">
        <w:rPr>
          <w:rFonts w:ascii="Constantia" w:eastAsia="Calibri" w:hAnsi="Constantia"/>
          <w:spacing w:val="-1"/>
          <w:kern w:val="24"/>
          <w:sz w:val="24"/>
          <w:szCs w:val="24"/>
          <w:lang w:val="el-GR"/>
        </w:rPr>
        <w:t>Η ΑΡΧΑΙΑ ΠΟΛΗ: πολεοδομία, αρχιτεκτονική, ιστορική τοπογραφία. Από την αρχαϊκή εποχή έως την ύστερη αρχαιότητα</w:t>
      </w:r>
      <w:r w:rsidRPr="006F0CCC">
        <w:rPr>
          <w:rFonts w:ascii="Constantia" w:eastAsia="Times New Roman" w:hAnsi="Constantia" w:cs="Open Sans"/>
          <w:spacing w:val="-1"/>
          <w:kern w:val="24"/>
          <w:sz w:val="24"/>
          <w:szCs w:val="24"/>
          <w:lang w:val="el-GR"/>
        </w:rPr>
        <w:t>»</w:t>
      </w:r>
      <w:r w:rsidRPr="006F0CCC">
        <w:rPr>
          <w:rFonts w:ascii="Constantia" w:eastAsia="Calibri" w:hAnsi="Constantia"/>
          <w:spacing w:val="-1"/>
          <w:kern w:val="24"/>
          <w:sz w:val="24"/>
          <w:szCs w:val="24"/>
          <w:lang w:val="el-GR"/>
        </w:rPr>
        <w:t xml:space="preserve">, επιλογής διπλής κατεύθυνσης Ε΄&amp; Ζ΄ εξαμήνου, θα πραγματοποιηθεί διαδικτυακή διάλεξη με ομιλητή τον </w:t>
      </w:r>
      <w:r w:rsidRPr="006F0CCC">
        <w:rPr>
          <w:rFonts w:ascii="Constantia" w:eastAsia="Calibri" w:hAnsi="Constantia"/>
          <w:b/>
          <w:bCs/>
          <w:spacing w:val="-1"/>
          <w:kern w:val="24"/>
          <w:sz w:val="24"/>
          <w:szCs w:val="24"/>
          <w:lang w:val="el-GR"/>
        </w:rPr>
        <w:t>Δρ. Δημήτρη Ρουμπή</w:t>
      </w:r>
      <w:r w:rsidR="006F0CCC" w:rsidRPr="006F0CCC">
        <w:rPr>
          <w:rFonts w:ascii="Constantia" w:eastAsia="Calibri" w:hAnsi="Constantia"/>
          <w:b/>
          <w:bCs/>
          <w:spacing w:val="-1"/>
          <w:kern w:val="24"/>
          <w:sz w:val="24"/>
          <w:szCs w:val="24"/>
          <w:lang w:val="el-GR"/>
        </w:rPr>
        <w:t>,</w:t>
      </w:r>
      <w:r w:rsidRPr="006F0CCC">
        <w:rPr>
          <w:rFonts w:ascii="Constantia" w:eastAsia="Calibri" w:hAnsi="Constantia"/>
          <w:spacing w:val="-1"/>
          <w:kern w:val="24"/>
          <w:sz w:val="24"/>
          <w:szCs w:val="24"/>
          <w:lang w:val="el-GR"/>
        </w:rPr>
        <w:t xml:space="preserve"> Καθηγητή στο Πανεπιστήμιο της Βασιλικάτας</w:t>
      </w:r>
      <w:r w:rsidR="006F0CCC" w:rsidRPr="006F0CCC">
        <w:rPr>
          <w:rFonts w:ascii="Constantia" w:eastAsia="Calibri" w:hAnsi="Constantia"/>
          <w:spacing w:val="-1"/>
          <w:kern w:val="24"/>
          <w:sz w:val="24"/>
          <w:szCs w:val="24"/>
          <w:lang w:val="el-GR"/>
        </w:rPr>
        <w:t>,</w:t>
      </w:r>
      <w:r w:rsidR="00154EE5" w:rsidRPr="006F0CCC">
        <w:rPr>
          <w:rFonts w:ascii="Constantia" w:eastAsia="Calibri" w:hAnsi="Constantia"/>
          <w:spacing w:val="-1"/>
          <w:kern w:val="24"/>
          <w:sz w:val="24"/>
          <w:szCs w:val="24"/>
          <w:lang w:val="el-GR"/>
        </w:rPr>
        <w:t xml:space="preserve"> </w:t>
      </w:r>
      <w:r w:rsidRPr="006F0CCC">
        <w:rPr>
          <w:rFonts w:ascii="Constantia" w:eastAsia="Calibri" w:hAnsi="Constantia"/>
          <w:spacing w:val="-1"/>
          <w:kern w:val="24"/>
          <w:sz w:val="24"/>
          <w:szCs w:val="24"/>
          <w:lang w:val="el-GR"/>
        </w:rPr>
        <w:t xml:space="preserve">και θέμα: </w:t>
      </w:r>
    </w:p>
    <w:p w14:paraId="4059CC49" w14:textId="77777777" w:rsidR="00C02F45" w:rsidRPr="006F0CCC" w:rsidRDefault="00C02F45" w:rsidP="00C02F45">
      <w:pPr>
        <w:jc w:val="both"/>
        <w:rPr>
          <w:rFonts w:ascii="Constantia" w:eastAsia="Calibri" w:hAnsi="Constantia"/>
          <w:spacing w:val="-1"/>
          <w:kern w:val="24"/>
          <w:sz w:val="24"/>
          <w:szCs w:val="24"/>
          <w:lang w:val="el-GR"/>
        </w:rPr>
      </w:pPr>
    </w:p>
    <w:p w14:paraId="5165F1CD" w14:textId="77777777" w:rsidR="00C02F45" w:rsidRPr="006F0CCC" w:rsidRDefault="00C02F45" w:rsidP="00C02F45">
      <w:pPr>
        <w:spacing w:after="0" w:line="240" w:lineRule="auto"/>
        <w:jc w:val="center"/>
        <w:rPr>
          <w:rFonts w:ascii="Constantia" w:eastAsia="Calibri" w:hAnsi="Constantia"/>
          <w:spacing w:val="-1"/>
          <w:kern w:val="24"/>
          <w:sz w:val="28"/>
          <w:szCs w:val="28"/>
          <w:lang w:val="el-GR"/>
        </w:rPr>
      </w:pPr>
      <w:r w:rsidRPr="006F0CCC">
        <w:rPr>
          <w:rFonts w:ascii="Constantia" w:hAnsi="Constantia"/>
          <w:b/>
          <w:sz w:val="28"/>
          <w:szCs w:val="28"/>
          <w:shd w:val="clear" w:color="auto" w:fill="FFFFFF"/>
          <w:lang w:val="el-GR"/>
        </w:rPr>
        <w:t>Αρχαιολογία της Μεγάλης Ελλάδας και αποικισμός.</w:t>
      </w:r>
    </w:p>
    <w:p w14:paraId="4EFA25C1" w14:textId="77777777" w:rsidR="00C02F45" w:rsidRPr="006F0CCC" w:rsidRDefault="00C02F45" w:rsidP="00C02F45">
      <w:pPr>
        <w:spacing w:after="0" w:line="240" w:lineRule="auto"/>
        <w:jc w:val="center"/>
        <w:rPr>
          <w:rFonts w:ascii="Constantia" w:eastAsia="Calibri" w:hAnsi="Constantia"/>
          <w:spacing w:val="-1"/>
          <w:kern w:val="24"/>
          <w:sz w:val="28"/>
          <w:szCs w:val="28"/>
          <w:lang w:val="el-GR"/>
        </w:rPr>
      </w:pPr>
      <w:r w:rsidRPr="006F0CCC">
        <w:rPr>
          <w:rFonts w:ascii="Constantia" w:hAnsi="Constantia"/>
          <w:b/>
          <w:sz w:val="28"/>
          <w:szCs w:val="28"/>
          <w:shd w:val="clear" w:color="auto" w:fill="FFFFFF"/>
          <w:lang w:val="el-GR"/>
        </w:rPr>
        <w:t>Πόλεις και χώρες στην αρχαία Λευκανία.</w:t>
      </w:r>
    </w:p>
    <w:p w14:paraId="6D87469C" w14:textId="77777777" w:rsidR="00C02F45" w:rsidRPr="006F0CCC" w:rsidRDefault="00C02F45" w:rsidP="00C02F45">
      <w:pPr>
        <w:spacing w:after="0" w:line="240" w:lineRule="auto"/>
        <w:jc w:val="center"/>
        <w:rPr>
          <w:rFonts w:ascii="Constantia" w:hAnsi="Constantia"/>
          <w:sz w:val="28"/>
          <w:szCs w:val="28"/>
          <w:lang w:val="el-GR"/>
        </w:rPr>
      </w:pPr>
    </w:p>
    <w:p w14:paraId="0D5DAE04" w14:textId="238B7095" w:rsidR="00C02F45" w:rsidRPr="006F0CCC" w:rsidRDefault="00C02F45" w:rsidP="00C02F45">
      <w:pPr>
        <w:jc w:val="both"/>
        <w:rPr>
          <w:rFonts w:ascii="Constantia" w:hAnsi="Constantia"/>
          <w:sz w:val="24"/>
          <w:szCs w:val="24"/>
          <w:lang w:val="el-GR"/>
        </w:rPr>
      </w:pPr>
      <w:r w:rsidRPr="006F0CCC">
        <w:rPr>
          <w:rFonts w:ascii="Constantia" w:hAnsi="Constantia"/>
          <w:sz w:val="24"/>
          <w:szCs w:val="24"/>
          <w:lang w:val="el-GR"/>
        </w:rPr>
        <w:t>Τα τελευταία χρόνια η Σχολή Ειδίκευσης στην Αρχαιολογία (</w:t>
      </w:r>
      <w:proofErr w:type="spellStart"/>
      <w:r w:rsidRPr="006F0CCC">
        <w:rPr>
          <w:rFonts w:ascii="Constantia" w:hAnsi="Constantia"/>
          <w:sz w:val="24"/>
          <w:szCs w:val="24"/>
        </w:rPr>
        <w:t>Scuola</w:t>
      </w:r>
      <w:proofErr w:type="spellEnd"/>
      <w:r w:rsidRPr="006F0CCC">
        <w:rPr>
          <w:rFonts w:ascii="Constantia" w:hAnsi="Constantia"/>
          <w:sz w:val="24"/>
          <w:szCs w:val="24"/>
          <w:lang w:val="el-GR"/>
        </w:rPr>
        <w:t xml:space="preserve"> </w:t>
      </w:r>
      <w:r w:rsidRPr="006F0CCC">
        <w:rPr>
          <w:rFonts w:ascii="Constantia" w:hAnsi="Constantia"/>
          <w:sz w:val="24"/>
          <w:szCs w:val="24"/>
        </w:rPr>
        <w:t>di</w:t>
      </w:r>
      <w:r w:rsidRPr="006F0CCC">
        <w:rPr>
          <w:rFonts w:ascii="Constantia" w:hAnsi="Constantia"/>
          <w:sz w:val="24"/>
          <w:szCs w:val="24"/>
          <w:lang w:val="el-GR"/>
        </w:rPr>
        <w:t xml:space="preserve"> </w:t>
      </w:r>
      <w:proofErr w:type="spellStart"/>
      <w:r w:rsidRPr="006F0CCC">
        <w:rPr>
          <w:rFonts w:ascii="Constantia" w:hAnsi="Constantia"/>
          <w:sz w:val="24"/>
          <w:szCs w:val="24"/>
        </w:rPr>
        <w:t>Specializzazione</w:t>
      </w:r>
      <w:proofErr w:type="spellEnd"/>
      <w:r w:rsidRPr="006F0CCC">
        <w:rPr>
          <w:rFonts w:ascii="Constantia" w:hAnsi="Constantia"/>
          <w:sz w:val="24"/>
          <w:szCs w:val="24"/>
          <w:lang w:val="el-GR"/>
        </w:rPr>
        <w:t xml:space="preserve"> </w:t>
      </w:r>
      <w:r w:rsidRPr="006F0CCC">
        <w:rPr>
          <w:rFonts w:ascii="Constantia" w:hAnsi="Constantia"/>
          <w:sz w:val="24"/>
          <w:szCs w:val="24"/>
        </w:rPr>
        <w:t>in</w:t>
      </w:r>
      <w:r w:rsidRPr="006F0CCC">
        <w:rPr>
          <w:rFonts w:ascii="Constantia" w:hAnsi="Constantia"/>
          <w:sz w:val="24"/>
          <w:szCs w:val="24"/>
          <w:lang w:val="el-GR"/>
        </w:rPr>
        <w:t xml:space="preserve"> </w:t>
      </w:r>
      <w:r w:rsidRPr="006F0CCC">
        <w:rPr>
          <w:rFonts w:ascii="Constantia" w:hAnsi="Constantia"/>
          <w:sz w:val="24"/>
          <w:szCs w:val="24"/>
        </w:rPr>
        <w:t>Beni</w:t>
      </w:r>
      <w:r w:rsidRPr="006F0CCC">
        <w:rPr>
          <w:rFonts w:ascii="Constantia" w:hAnsi="Constantia"/>
          <w:sz w:val="24"/>
          <w:szCs w:val="24"/>
          <w:lang w:val="el-GR"/>
        </w:rPr>
        <w:t xml:space="preserve"> </w:t>
      </w:r>
      <w:proofErr w:type="spellStart"/>
      <w:r w:rsidRPr="006F0CCC">
        <w:rPr>
          <w:rFonts w:ascii="Constantia" w:hAnsi="Constantia"/>
          <w:sz w:val="24"/>
          <w:szCs w:val="24"/>
        </w:rPr>
        <w:t>Archeologici</w:t>
      </w:r>
      <w:proofErr w:type="spellEnd"/>
      <w:r w:rsidRPr="006F0CCC">
        <w:rPr>
          <w:rFonts w:ascii="Constantia" w:hAnsi="Constantia"/>
          <w:sz w:val="24"/>
          <w:szCs w:val="24"/>
          <w:lang w:val="el-GR"/>
        </w:rPr>
        <w:t xml:space="preserve">) του Πανεπιστημίου της </w:t>
      </w:r>
      <w:r w:rsidRPr="006F0CCC">
        <w:rPr>
          <w:rFonts w:ascii="Constantia" w:hAnsi="Constantia"/>
          <w:sz w:val="24"/>
          <w:szCs w:val="24"/>
        </w:rPr>
        <w:t>Basilicata</w:t>
      </w:r>
      <w:r w:rsidRPr="006F0CCC">
        <w:rPr>
          <w:rFonts w:ascii="Constantia" w:hAnsi="Constantia"/>
          <w:sz w:val="24"/>
          <w:szCs w:val="24"/>
          <w:lang w:val="el-GR"/>
        </w:rPr>
        <w:t>, με έδρα τη Matera, διενεργεί εκτεταμένες αρχαιολογικές έρευνες σε διάφορες περιοχές της περιφέρειας της Βασιλικάτας, σε συνεργασία με το Εθνικό Συμβούλιο Ερευνών (</w:t>
      </w:r>
      <w:proofErr w:type="spellStart"/>
      <w:r w:rsidRPr="006F0CCC">
        <w:rPr>
          <w:rFonts w:ascii="Constantia" w:hAnsi="Constantia"/>
          <w:sz w:val="24"/>
          <w:szCs w:val="24"/>
        </w:rPr>
        <w:t>Consiglio</w:t>
      </w:r>
      <w:proofErr w:type="spellEnd"/>
      <w:r w:rsidRPr="006F0CCC">
        <w:rPr>
          <w:rFonts w:ascii="Constantia" w:hAnsi="Constantia"/>
          <w:sz w:val="24"/>
          <w:szCs w:val="24"/>
          <w:lang w:val="el-GR"/>
        </w:rPr>
        <w:t xml:space="preserve"> </w:t>
      </w:r>
      <w:r w:rsidRPr="006F0CCC">
        <w:rPr>
          <w:rFonts w:ascii="Constantia" w:hAnsi="Constantia"/>
          <w:sz w:val="24"/>
          <w:szCs w:val="24"/>
        </w:rPr>
        <w:t>Nazionale</w:t>
      </w:r>
      <w:r w:rsidRPr="006F0CCC">
        <w:rPr>
          <w:rFonts w:ascii="Constantia" w:hAnsi="Constantia"/>
          <w:sz w:val="24"/>
          <w:szCs w:val="24"/>
          <w:lang w:val="el-GR"/>
        </w:rPr>
        <w:t xml:space="preserve"> </w:t>
      </w:r>
      <w:proofErr w:type="spellStart"/>
      <w:r w:rsidRPr="006F0CCC">
        <w:rPr>
          <w:rFonts w:ascii="Constantia" w:hAnsi="Constantia"/>
          <w:sz w:val="24"/>
          <w:szCs w:val="24"/>
        </w:rPr>
        <w:t>delle</w:t>
      </w:r>
      <w:proofErr w:type="spellEnd"/>
      <w:r w:rsidRPr="006F0CCC">
        <w:rPr>
          <w:rFonts w:ascii="Constantia" w:hAnsi="Constantia"/>
          <w:sz w:val="24"/>
          <w:szCs w:val="24"/>
          <w:lang w:val="el-GR"/>
        </w:rPr>
        <w:t xml:space="preserve"> </w:t>
      </w:r>
      <w:proofErr w:type="spellStart"/>
      <w:r w:rsidRPr="006F0CCC">
        <w:rPr>
          <w:rFonts w:ascii="Constantia" w:hAnsi="Constantia"/>
          <w:sz w:val="24"/>
          <w:szCs w:val="24"/>
        </w:rPr>
        <w:t>Ricerche</w:t>
      </w:r>
      <w:proofErr w:type="spellEnd"/>
      <w:r w:rsidRPr="006F0CCC">
        <w:rPr>
          <w:rFonts w:ascii="Constantia" w:hAnsi="Constantia"/>
          <w:sz w:val="24"/>
          <w:szCs w:val="24"/>
          <w:lang w:val="el-GR"/>
        </w:rPr>
        <w:t>) και την τοπική Εφορεία Αρχαιοτήτων (</w:t>
      </w:r>
      <w:proofErr w:type="spellStart"/>
      <w:r w:rsidRPr="006F0CCC">
        <w:rPr>
          <w:rFonts w:ascii="Constantia" w:hAnsi="Constantia"/>
          <w:sz w:val="24"/>
          <w:szCs w:val="24"/>
        </w:rPr>
        <w:t>Soprintendenza</w:t>
      </w:r>
      <w:proofErr w:type="spellEnd"/>
      <w:r w:rsidRPr="006F0CCC">
        <w:rPr>
          <w:rFonts w:ascii="Constantia" w:hAnsi="Constantia"/>
          <w:sz w:val="24"/>
          <w:szCs w:val="24"/>
          <w:lang w:val="el-GR"/>
        </w:rPr>
        <w:t xml:space="preserve"> </w:t>
      </w:r>
      <w:proofErr w:type="spellStart"/>
      <w:r w:rsidRPr="006F0CCC">
        <w:rPr>
          <w:rFonts w:ascii="Constantia" w:hAnsi="Constantia"/>
          <w:sz w:val="24"/>
          <w:szCs w:val="24"/>
        </w:rPr>
        <w:t>Archeologica</w:t>
      </w:r>
      <w:proofErr w:type="spellEnd"/>
      <w:r w:rsidRPr="006F0CCC">
        <w:rPr>
          <w:rFonts w:ascii="Constantia" w:hAnsi="Constantia"/>
          <w:sz w:val="24"/>
          <w:szCs w:val="24"/>
          <w:lang w:val="el-GR"/>
        </w:rPr>
        <w:t>). Από τους βασικούς στόχους αυτών των ερευνών σημαντική θέση κατέχει η μελέτη της διάρθρωσης των ελληνικών και των αυτ</w:t>
      </w:r>
      <w:r w:rsidR="00AE5F67" w:rsidRPr="006F0CCC">
        <w:rPr>
          <w:rFonts w:ascii="Constantia" w:hAnsi="Constantia"/>
          <w:sz w:val="24"/>
          <w:szCs w:val="24"/>
          <w:lang w:val="el-GR"/>
        </w:rPr>
        <w:t>ό</w:t>
      </w:r>
      <w:r w:rsidRPr="006F0CCC">
        <w:rPr>
          <w:rFonts w:ascii="Constantia" w:hAnsi="Constantia"/>
          <w:sz w:val="24"/>
          <w:szCs w:val="24"/>
          <w:lang w:val="el-GR"/>
        </w:rPr>
        <w:t>χθ</w:t>
      </w:r>
      <w:r w:rsidR="00AE5F67" w:rsidRPr="006F0CCC">
        <w:rPr>
          <w:rFonts w:ascii="Constantia" w:hAnsi="Constantia"/>
          <w:sz w:val="24"/>
          <w:szCs w:val="24"/>
          <w:lang w:val="el-GR"/>
        </w:rPr>
        <w:t>ο</w:t>
      </w:r>
      <w:r w:rsidRPr="006F0CCC">
        <w:rPr>
          <w:rFonts w:ascii="Constantia" w:hAnsi="Constantia"/>
          <w:sz w:val="24"/>
          <w:szCs w:val="24"/>
          <w:lang w:val="el-GR"/>
        </w:rPr>
        <w:t>νων οικισμών από τα παράλια μέχρι και το εσωτερικό αλλά και οι μεταξύ τ</w:t>
      </w:r>
      <w:r w:rsidR="00AE5F67" w:rsidRPr="006F0CCC">
        <w:rPr>
          <w:rFonts w:ascii="Constantia" w:hAnsi="Constantia"/>
          <w:sz w:val="24"/>
          <w:szCs w:val="24"/>
          <w:lang w:val="el-GR"/>
        </w:rPr>
        <w:t>ους</w:t>
      </w:r>
      <w:r w:rsidRPr="006F0CCC">
        <w:rPr>
          <w:rFonts w:ascii="Constantia" w:hAnsi="Constantia"/>
          <w:sz w:val="24"/>
          <w:szCs w:val="24"/>
          <w:lang w:val="el-GR"/>
        </w:rPr>
        <w:t xml:space="preserve"> σχέσεις. Στην ομιλία του Δρ. Ρουμπή γίνεται μια γενική αναφορά στις ελληνικές αποικίες της </w:t>
      </w:r>
      <w:r w:rsidR="00AE5F67" w:rsidRPr="006F0CCC">
        <w:rPr>
          <w:rFonts w:ascii="Constantia" w:hAnsi="Constantia"/>
          <w:sz w:val="24"/>
          <w:szCs w:val="24"/>
          <w:lang w:val="el-GR"/>
        </w:rPr>
        <w:t>ν</w:t>
      </w:r>
      <w:r w:rsidRPr="006F0CCC">
        <w:rPr>
          <w:rFonts w:ascii="Constantia" w:hAnsi="Constantia"/>
          <w:sz w:val="24"/>
          <w:szCs w:val="24"/>
          <w:lang w:val="el-GR"/>
        </w:rPr>
        <w:t>ότιας Ιταλίας και στα γεγονότα που διαδραματίστηκαν σε αυτή την περιοχή. Στη συνέχεια το ενδιαφέρον εστιάζεται στις νεότερες έρευνες που πραγματοποιούνται στις αρχαίες ελληνικές αποικίες (Σίρις, Μεταπόντιο και Ηράκλεια) που ιδρύθηκαν στις ακτές του Ιονίου πελάγους, εκεί που βρισκόταν η αρχαία Λευκανία.</w:t>
      </w:r>
    </w:p>
    <w:sectPr w:rsidR="00C02F45" w:rsidRPr="006F0C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F072" w14:textId="77777777" w:rsidR="004C5A19" w:rsidRDefault="004C5A19" w:rsidP="00292E15">
      <w:pPr>
        <w:spacing w:after="0" w:line="240" w:lineRule="auto"/>
      </w:pPr>
      <w:r>
        <w:separator/>
      </w:r>
    </w:p>
  </w:endnote>
  <w:endnote w:type="continuationSeparator" w:id="0">
    <w:p w14:paraId="149C1AD3" w14:textId="77777777" w:rsidR="004C5A19" w:rsidRDefault="004C5A19" w:rsidP="0029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1C78" w14:textId="77777777" w:rsidR="004C5A19" w:rsidRDefault="004C5A19" w:rsidP="00292E15">
      <w:pPr>
        <w:spacing w:after="0" w:line="240" w:lineRule="auto"/>
      </w:pPr>
      <w:r>
        <w:separator/>
      </w:r>
    </w:p>
  </w:footnote>
  <w:footnote w:type="continuationSeparator" w:id="0">
    <w:p w14:paraId="59A2D61D" w14:textId="77777777" w:rsidR="004C5A19" w:rsidRDefault="004C5A19" w:rsidP="00292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DC"/>
    <w:rsid w:val="000A0A52"/>
    <w:rsid w:val="00154EE5"/>
    <w:rsid w:val="00167A40"/>
    <w:rsid w:val="001747BE"/>
    <w:rsid w:val="002462DD"/>
    <w:rsid w:val="002743CD"/>
    <w:rsid w:val="00283796"/>
    <w:rsid w:val="00292E15"/>
    <w:rsid w:val="002C6AE5"/>
    <w:rsid w:val="002D0D1F"/>
    <w:rsid w:val="002D2DEF"/>
    <w:rsid w:val="003804BD"/>
    <w:rsid w:val="003B18E2"/>
    <w:rsid w:val="00463BC1"/>
    <w:rsid w:val="004865A0"/>
    <w:rsid w:val="004916B8"/>
    <w:rsid w:val="004A3EA8"/>
    <w:rsid w:val="004C5A19"/>
    <w:rsid w:val="00501CEC"/>
    <w:rsid w:val="00514D5B"/>
    <w:rsid w:val="005533BD"/>
    <w:rsid w:val="00590115"/>
    <w:rsid w:val="005A4296"/>
    <w:rsid w:val="005D793A"/>
    <w:rsid w:val="005F0EA6"/>
    <w:rsid w:val="00632252"/>
    <w:rsid w:val="00635F1D"/>
    <w:rsid w:val="006442CE"/>
    <w:rsid w:val="00651C27"/>
    <w:rsid w:val="006769AA"/>
    <w:rsid w:val="00695BD9"/>
    <w:rsid w:val="006B03B1"/>
    <w:rsid w:val="006E3A41"/>
    <w:rsid w:val="006F0CCC"/>
    <w:rsid w:val="00700005"/>
    <w:rsid w:val="00746D5F"/>
    <w:rsid w:val="007745B0"/>
    <w:rsid w:val="00785A89"/>
    <w:rsid w:val="0079695D"/>
    <w:rsid w:val="007F31B6"/>
    <w:rsid w:val="00833348"/>
    <w:rsid w:val="00875201"/>
    <w:rsid w:val="008D7AB0"/>
    <w:rsid w:val="009239AD"/>
    <w:rsid w:val="00933F91"/>
    <w:rsid w:val="00964914"/>
    <w:rsid w:val="00970FAB"/>
    <w:rsid w:val="009B725E"/>
    <w:rsid w:val="00A11FE3"/>
    <w:rsid w:val="00A60C11"/>
    <w:rsid w:val="00A67CD2"/>
    <w:rsid w:val="00AC2F9E"/>
    <w:rsid w:val="00AE5F67"/>
    <w:rsid w:val="00AF0886"/>
    <w:rsid w:val="00AF2FA1"/>
    <w:rsid w:val="00AF49A5"/>
    <w:rsid w:val="00B52B80"/>
    <w:rsid w:val="00C02F45"/>
    <w:rsid w:val="00C26566"/>
    <w:rsid w:val="00C624DE"/>
    <w:rsid w:val="00C62975"/>
    <w:rsid w:val="00CA06FA"/>
    <w:rsid w:val="00CA4A9D"/>
    <w:rsid w:val="00CB300B"/>
    <w:rsid w:val="00CD4E34"/>
    <w:rsid w:val="00CF715F"/>
    <w:rsid w:val="00D61202"/>
    <w:rsid w:val="00D62178"/>
    <w:rsid w:val="00D82DD1"/>
    <w:rsid w:val="00DA58DC"/>
    <w:rsid w:val="00DE56CB"/>
    <w:rsid w:val="00E06092"/>
    <w:rsid w:val="00E216DC"/>
    <w:rsid w:val="00E504F4"/>
    <w:rsid w:val="00E81C96"/>
    <w:rsid w:val="00E87F96"/>
    <w:rsid w:val="00EA3D38"/>
    <w:rsid w:val="00EE0586"/>
    <w:rsid w:val="00F377AC"/>
    <w:rsid w:val="00FB569D"/>
    <w:rsid w:val="00FD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1C04"/>
  <w15:chartTrackingRefBased/>
  <w15:docId w15:val="{B17366D0-1C48-4123-B563-08CB628C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E15"/>
  </w:style>
  <w:style w:type="paragraph" w:styleId="Footer">
    <w:name w:val="footer"/>
    <w:basedOn w:val="Normal"/>
    <w:link w:val="FooterChar"/>
    <w:uiPriority w:val="99"/>
    <w:unhideWhenUsed/>
    <w:rsid w:val="00292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E15"/>
  </w:style>
  <w:style w:type="character" w:styleId="Hyperlink">
    <w:name w:val="Hyperlink"/>
    <w:basedOn w:val="DefaultParagraphFont"/>
    <w:uiPriority w:val="99"/>
    <w:unhideWhenUsed/>
    <w:rsid w:val="00AC2F9E"/>
    <w:rPr>
      <w:color w:val="0563C1" w:themeColor="hyperlink"/>
      <w:u w:val="single"/>
    </w:rPr>
  </w:style>
  <w:style w:type="character" w:styleId="UnresolvedMention">
    <w:name w:val="Unresolved Mention"/>
    <w:basedOn w:val="DefaultParagraphFont"/>
    <w:uiPriority w:val="99"/>
    <w:semiHidden/>
    <w:unhideWhenUsed/>
    <w:rsid w:val="00AC2F9E"/>
    <w:rPr>
      <w:color w:val="605E5C"/>
      <w:shd w:val="clear" w:color="auto" w:fill="E1DFDD"/>
    </w:rPr>
  </w:style>
  <w:style w:type="paragraph" w:styleId="BodyText2">
    <w:name w:val="Body Text 2"/>
    <w:basedOn w:val="Normal"/>
    <w:link w:val="BodyText2Char"/>
    <w:rsid w:val="00A60C11"/>
    <w:pPr>
      <w:spacing w:after="0" w:line="240" w:lineRule="auto"/>
      <w:jc w:val="center"/>
    </w:pPr>
    <w:rPr>
      <w:rFonts w:ascii="Times New Roman" w:eastAsia="Times New Roman" w:hAnsi="Times New Roman" w:cs="Times New Roman"/>
      <w:sz w:val="28"/>
      <w:szCs w:val="24"/>
      <w:lang w:val="el-GR" w:eastAsia="el-GR"/>
    </w:rPr>
  </w:style>
  <w:style w:type="character" w:customStyle="1" w:styleId="BodyText2Char">
    <w:name w:val="Body Text 2 Char"/>
    <w:basedOn w:val="DefaultParagraphFont"/>
    <w:link w:val="BodyText2"/>
    <w:rsid w:val="00A60C11"/>
    <w:rPr>
      <w:rFonts w:ascii="Times New Roman" w:eastAsia="Times New Roman" w:hAnsi="Times New Roman" w:cs="Times New Roman"/>
      <w:sz w:val="28"/>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Arafat, Karim</dc:creator>
  <cp:keywords/>
  <dc:description/>
  <cp:lastModifiedBy>Arafat, Karim</cp:lastModifiedBy>
  <cp:revision>4</cp:revision>
  <cp:lastPrinted>2022-11-07T08:52:00Z</cp:lastPrinted>
  <dcterms:created xsi:type="dcterms:W3CDTF">2022-11-07T08:46:00Z</dcterms:created>
  <dcterms:modified xsi:type="dcterms:W3CDTF">2022-11-07T08:53:00Z</dcterms:modified>
</cp:coreProperties>
</file>