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default" w:ascii="Palatino Linotype" w:hAnsi="Palatino Linotype" w:cs="Palatino Linotype"/>
          <w:b/>
          <w:bCs/>
          <w:lang w:val="el-GR"/>
        </w:rPr>
      </w:pPr>
      <w:r>
        <w:rPr>
          <w:rFonts w:hint="default" w:ascii="Palatino Linotype" w:hAnsi="Palatino Linotype" w:cs="Palatino Linotype"/>
          <w:b/>
          <w:bCs/>
          <w:lang w:val="el-GR"/>
        </w:rPr>
        <w:t>20 Οκτωβρίου 2022</w:t>
      </w:r>
    </w:p>
    <w:p>
      <w:pPr>
        <w:pStyle w:val="4"/>
        <w:keepNext w:val="0"/>
        <w:keepLines w:val="0"/>
        <w:widowControl/>
        <w:suppressLineNumbers w:val="0"/>
        <w:rPr>
          <w:rFonts w:hint="default"/>
          <w:lang w:val="el-GR"/>
        </w:rPr>
      </w:pPr>
    </w:p>
    <w:p>
      <w:pPr>
        <w:pStyle w:val="4"/>
        <w:keepNext w:val="0"/>
        <w:keepLines w:val="0"/>
        <w:widowControl/>
        <w:suppressLineNumbers w:val="0"/>
        <w:rPr>
          <w:rFonts w:hint="default"/>
          <w:lang w:val="el-GR"/>
        </w:rPr>
      </w:pPr>
      <w:bookmarkStart w:id="0" w:name="_GoBack"/>
      <w:bookmarkEnd w:id="0"/>
    </w:p>
    <w:p>
      <w:pPr>
        <w:pStyle w:val="4"/>
        <w:keepNext w:val="0"/>
        <w:keepLines w:val="0"/>
        <w:widowControl/>
        <w:suppressLineNumbers w:val="0"/>
        <w:rPr>
          <w:rFonts w:hint="default"/>
          <w:lang w:val="el-GR"/>
        </w:rPr>
      </w:pP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rPr>
        <w:t xml:space="preserve">Αγαπητοί </w:t>
      </w:r>
      <w:r>
        <w:rPr>
          <w:rFonts w:hint="default" w:ascii="Palatino Linotype" w:hAnsi="Palatino Linotype" w:cs="Palatino Linotype"/>
          <w:lang w:val="el-GR"/>
        </w:rPr>
        <w:t>φοιτητές</w:t>
      </w:r>
      <w:r>
        <w:rPr>
          <w:rFonts w:hint="default" w:ascii="Palatino Linotype" w:hAnsi="Palatino Linotype" w:cs="Palatino Linotype"/>
        </w:rPr>
        <w:t>,</w:t>
      </w: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rPr>
        <w:t xml:space="preserve"> </w:t>
      </w:r>
    </w:p>
    <w:p>
      <w:pPr>
        <w:pStyle w:val="4"/>
        <w:keepNext w:val="0"/>
        <w:keepLines w:val="0"/>
        <w:widowControl/>
        <w:suppressLineNumbers w:val="0"/>
        <w:rPr>
          <w:rFonts w:hint="default" w:ascii="Palatino Linotype" w:hAnsi="Palatino Linotype" w:cs="Palatino Linotype"/>
          <w:b/>
          <w:bCs/>
        </w:rPr>
      </w:pPr>
      <w:r>
        <w:rPr>
          <w:rFonts w:hint="default" w:ascii="Palatino Linotype" w:hAnsi="Palatino Linotype" w:cs="Palatino Linotype"/>
        </w:rPr>
        <w:t>Σύμφωνα με το έγγραφο (</w:t>
      </w:r>
      <w:r>
        <w:rPr>
          <w:rFonts w:hint="default" w:ascii="Palatino Linotype" w:hAnsi="Palatino Linotype" w:cs="Palatino Linotype"/>
        </w:rPr>
        <w:fldChar w:fldCharType="begin"/>
      </w:r>
      <w:r>
        <w:rPr>
          <w:rFonts w:hint="default" w:ascii="Palatino Linotype" w:hAnsi="Palatino Linotype" w:cs="Palatino Linotype"/>
        </w:rPr>
        <w:instrText xml:space="preserve"> HYPERLINK "https://eudoxus.gr/files/Dianomi_Xeimerinou_2022-23.pdf" </w:instrText>
      </w:r>
      <w:r>
        <w:rPr>
          <w:rFonts w:hint="default" w:ascii="Palatino Linotype" w:hAnsi="Palatino Linotype" w:cs="Palatino Linotype"/>
        </w:rPr>
        <w:fldChar w:fldCharType="separate"/>
      </w:r>
      <w:r>
        <w:rPr>
          <w:rStyle w:val="5"/>
          <w:rFonts w:hint="default" w:ascii="Palatino Linotype" w:hAnsi="Palatino Linotype" w:cs="Palatino Linotype"/>
        </w:rPr>
        <w:t>https://eudoxus.gr/files/Dianomi_Xeimerinou_2022-23.pdf</w:t>
      </w:r>
      <w:r>
        <w:rPr>
          <w:rFonts w:hint="default" w:ascii="Palatino Linotype" w:hAnsi="Palatino Linotype" w:cs="Palatino Linotype"/>
        </w:rPr>
        <w:fldChar w:fldCharType="end"/>
      </w:r>
      <w:r>
        <w:rPr>
          <w:rFonts w:hint="default" w:ascii="Palatino Linotype" w:hAnsi="Palatino Linotype" w:cs="Palatino Linotype"/>
        </w:rPr>
        <w:t xml:space="preserve">) του Υπουργείου Παιδείας και Θρησκευμάτων, η διανομή συγγραμμάτων για το χειμερινό εξάμηνο θα ξεκινήσει τη </w:t>
      </w:r>
      <w:r>
        <w:rPr>
          <w:rFonts w:hint="default" w:ascii="Palatino Linotype" w:hAnsi="Palatino Linotype" w:cs="Palatino Linotype"/>
          <w:b/>
          <w:bCs/>
        </w:rPr>
        <w:t>*Δευτέρα 24 Οκτωβρίου*</w:t>
      </w:r>
      <w:r>
        <w:rPr>
          <w:rFonts w:hint="default" w:ascii="Palatino Linotype" w:hAnsi="Palatino Linotype" w:cs="Palatino Linotype"/>
        </w:rPr>
        <w:t xml:space="preserve"> και θα ολοκληρωθεί την </w:t>
      </w:r>
      <w:r>
        <w:rPr>
          <w:rFonts w:hint="default" w:ascii="Palatino Linotype" w:hAnsi="Palatino Linotype" w:cs="Palatino Linotype"/>
          <w:b/>
          <w:bCs/>
        </w:rPr>
        <w:t xml:space="preserve">*Παρασκευή 5 Ιανουαρίου 2023*. </w:t>
      </w:r>
    </w:p>
    <w:p>
      <w:pPr>
        <w:pStyle w:val="4"/>
        <w:keepNext w:val="0"/>
        <w:keepLines w:val="0"/>
        <w:widowControl/>
        <w:suppressLineNumbers w:val="0"/>
        <w:rPr>
          <w:rFonts w:hint="default" w:ascii="Palatino Linotype" w:hAnsi="Palatino Linotype" w:cs="Palatino Linotype"/>
          <w:b/>
          <w:bCs/>
        </w:rPr>
      </w:pP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b/>
          <w:bCs/>
        </w:rPr>
        <w:t>Οι δηλώσεις συγγραμμάτων των φοιτητών θα ξεκινήσουν τη *Δευτέρα 24 Οκτωβρίου*</w:t>
      </w:r>
      <w:r>
        <w:rPr>
          <w:rFonts w:hint="default" w:ascii="Palatino Linotype" w:hAnsi="Palatino Linotype" w:cs="Palatino Linotype"/>
        </w:rPr>
        <w:t xml:space="preserve"> και θα ολοκληρωθούν την *Παρασκευή 23 Δεκεμβρίου 2022*.</w:t>
      </w: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rPr>
        <w:t xml:space="preserve"> </w:t>
      </w: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rPr>
        <w:t xml:space="preserve">  </w:t>
      </w: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rPr>
        <w:t xml:space="preserve"> </w:t>
      </w: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rPr>
        <w:t>Επισημαίνεται ότι βάσει της ισχύουσας νομοθεσίας οι φοιτητές που έχουν υπερβεί τα ν+2 έτη σπουδών δεν δικαιούνται δωρεάν διδακτικά συγγράμματα.</w:t>
      </w: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rPr>
        <w:t xml:space="preserve"> </w:t>
      </w:r>
    </w:p>
    <w:p>
      <w:pPr>
        <w:pStyle w:val="4"/>
        <w:keepNext w:val="0"/>
        <w:keepLines w:val="0"/>
        <w:widowControl/>
        <w:suppressLineNumbers w:val="0"/>
        <w:rPr>
          <w:rFonts w:hint="default" w:ascii="Palatino Linotype" w:hAnsi="Palatino Linotype" w:cs="Palatino Linotype"/>
        </w:rPr>
      </w:pPr>
      <w:r>
        <w:rPr>
          <w:rFonts w:hint="default" w:ascii="Palatino Linotype" w:hAnsi="Palatino Linotype" w:cs="Palatino Linotype"/>
        </w:rPr>
        <w:t>Για περαιτέρω διευκρινίσεις ή απορίες μπορείτε πάντα να απευθύνεστε στο Γραφείο Αρωγής Χρηστών του Ευδόξου (</w:t>
      </w:r>
      <w:r>
        <w:rPr>
          <w:rFonts w:hint="default" w:ascii="Palatino Linotype" w:hAnsi="Palatino Linotype" w:cs="Palatino Linotype"/>
        </w:rPr>
        <w:fldChar w:fldCharType="begin"/>
      </w:r>
      <w:r>
        <w:rPr>
          <w:rFonts w:hint="default" w:ascii="Palatino Linotype" w:hAnsi="Palatino Linotype" w:cs="Palatino Linotype"/>
        </w:rPr>
        <w:instrText xml:space="preserve"> HYPERLINK "http://eudoxus.gr/OnlineReport.aspx" </w:instrText>
      </w:r>
      <w:r>
        <w:rPr>
          <w:rFonts w:hint="default" w:ascii="Palatino Linotype" w:hAnsi="Palatino Linotype" w:cs="Palatino Linotype"/>
        </w:rPr>
        <w:fldChar w:fldCharType="separate"/>
      </w:r>
      <w:r>
        <w:rPr>
          <w:rStyle w:val="5"/>
          <w:rFonts w:hint="default" w:ascii="Palatino Linotype" w:hAnsi="Palatino Linotype" w:cs="Palatino Linotype"/>
        </w:rPr>
        <w:t>http://eudoxus.gr/OnlineReport.aspx</w:t>
      </w:r>
      <w:r>
        <w:rPr>
          <w:rFonts w:hint="default" w:ascii="Palatino Linotype" w:hAnsi="Palatino Linotype" w:cs="Palatino Linotype"/>
        </w:rPr>
        <w:fldChar w:fldCharType="end"/>
      </w:r>
      <w:r>
        <w:rPr>
          <w:rFonts w:hint="default" w:ascii="Palatino Linotype" w:hAnsi="Palatino Linotype" w:cs="Palatino Linotype"/>
        </w:rPr>
        <w:t>).</w:t>
      </w: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jc w:val="center"/>
        <w:rPr>
          <w:rFonts w:hint="default" w:ascii="Helvetica" w:hAnsi="Helvetica" w:eastAsia="Helvetica" w:cs="Helvetica"/>
          <w:i w:val="0"/>
          <w:iCs w:val="0"/>
          <w:color w:val="202124"/>
          <w:spacing w:val="0"/>
          <w:sz w:val="33"/>
          <w:szCs w:val="33"/>
          <w:shd w:val="clear" w:fill="FFFFFF"/>
          <w:lang w:val="el-GR"/>
        </w:rPr>
      </w:pPr>
    </w:p>
    <w:p>
      <w:pPr>
        <w:rPr>
          <w:rFonts w:ascii="Arial" w:hAnsi="Arial" w:cs="Arial"/>
          <w:color w:val="222222"/>
          <w:sz w:val="24"/>
          <w:szCs w:val="24"/>
          <w:shd w:val="clear" w:color="auto" w:fill="FFFFFF"/>
          <w:lang w:val="el-GR"/>
        </w:rPr>
      </w:pPr>
    </w:p>
    <w:sectPr>
      <w:pgSz w:w="12240" w:h="15840"/>
      <w:pgMar w:top="1440" w:right="1440" w:bottom="1440" w:left="144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Segoe UI Variable Small Semibold">
    <w:panose1 w:val="00000000000000000000"/>
    <w:charset w:val="00"/>
    <w:family w:val="auto"/>
    <w:pitch w:val="default"/>
    <w:sig w:usb0="A00002FF" w:usb1="0000000B" w:usb2="00000000" w:usb3="00000000" w:csb0="2000019F" w:csb1="00000000"/>
  </w:font>
  <w:font w:name="Papyrus">
    <w:panose1 w:val="03070502060502030205"/>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45"/>
    <w:rsid w:val="003356B3"/>
    <w:rsid w:val="00474D98"/>
    <w:rsid w:val="00651E4B"/>
    <w:rsid w:val="00705F45"/>
    <w:rsid w:val="00A10669"/>
    <w:rsid w:val="00A61C7B"/>
    <w:rsid w:val="00AE0053"/>
    <w:rsid w:val="0FD75DAC"/>
    <w:rsid w:val="15984AB2"/>
    <w:rsid w:val="24BE3139"/>
    <w:rsid w:val="36034453"/>
    <w:rsid w:val="3E1B68F9"/>
    <w:rsid w:val="486B2709"/>
    <w:rsid w:val="5CFE3538"/>
    <w:rsid w:val="6198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5">
    <w:name w:val="Hyperlink"/>
    <w:basedOn w:val="2"/>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Words>
  <Characters>783</Characters>
  <Lines>6</Lines>
  <Paragraphs>1</Paragraphs>
  <TotalTime>50</TotalTime>
  <ScaleCrop>false</ScaleCrop>
  <LinksUpToDate>false</LinksUpToDate>
  <CharactersWithSpaces>926</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2021-12-23T11:53:00Z</dcterms:created>
  <dc:creator>EVANGELIA NTOLOU</dc:creator>
  <cp:lastModifiedBy>ΕΥΑΓΓΕΛΙΑ ΝΤΟΛΟ�</cp:lastModifiedBy>
  <cp:lastPrinted>2022-08-23T10:39:00Z</cp:lastPrinted>
  <dcterms:modified xsi:type="dcterms:W3CDTF">2022-10-20T09:51:35Z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8526139D7A7A45369FAD78C5A8277121</vt:lpwstr>
  </property>
</Properties>
</file>