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534"/>
        <w:gridCol w:w="3685"/>
        <w:gridCol w:w="3119"/>
        <w:gridCol w:w="3827"/>
        <w:gridCol w:w="4449"/>
      </w:tblGrid>
      <w:tr w:rsidR="00F406C2" w:rsidTr="002050BC">
        <w:trPr>
          <w:trHeight w:val="707"/>
        </w:trPr>
        <w:tc>
          <w:tcPr>
            <w:tcW w:w="15614" w:type="dxa"/>
            <w:gridSpan w:val="5"/>
            <w:shd w:val="pct25" w:color="auto" w:fill="auto"/>
            <w:vAlign w:val="center"/>
          </w:tcPr>
          <w:p w:rsidR="00F406C2" w:rsidRDefault="000B1CE7" w:rsidP="00794FCF">
            <w:pPr>
              <w:jc w:val="center"/>
              <w:rPr>
                <w:rFonts w:cs="Calibri"/>
                <w:b/>
                <w:sz w:val="24"/>
                <w:szCs w:val="24"/>
              </w:rPr>
            </w:pPr>
            <w:r w:rsidRPr="000B1CE7">
              <w:rPr>
                <w:rFonts w:cs="Calibri"/>
                <w:b/>
                <w:sz w:val="32"/>
                <w:szCs w:val="24"/>
              </w:rPr>
              <w:t xml:space="preserve">ΠΡΟΓΡΑΜΜΑ </w:t>
            </w:r>
            <w:r w:rsidR="00794FCF">
              <w:rPr>
                <w:rFonts w:cs="Calibri"/>
                <w:b/>
                <w:sz w:val="32"/>
                <w:szCs w:val="24"/>
              </w:rPr>
              <w:t>ΑΡΧΑΙ</w:t>
            </w:r>
            <w:r w:rsidR="001A2327">
              <w:rPr>
                <w:rFonts w:cs="Calibri"/>
                <w:b/>
                <w:sz w:val="32"/>
                <w:szCs w:val="24"/>
              </w:rPr>
              <w:t>Ο</w:t>
            </w:r>
            <w:r w:rsidR="00794FCF">
              <w:rPr>
                <w:rFonts w:cs="Calibri"/>
                <w:b/>
                <w:sz w:val="32"/>
                <w:szCs w:val="24"/>
              </w:rPr>
              <w:t xml:space="preserve">ΛΟΓΙΚΩΝ &amp; ΙΣΤΟΡΙΚΩΝ </w:t>
            </w:r>
            <w:r w:rsidRPr="000B1CE7">
              <w:rPr>
                <w:rFonts w:cs="Calibri"/>
                <w:b/>
                <w:sz w:val="32"/>
                <w:szCs w:val="24"/>
              </w:rPr>
              <w:t xml:space="preserve"> </w:t>
            </w:r>
            <w:r w:rsidR="00794FCF">
              <w:rPr>
                <w:rFonts w:cs="Calibri"/>
                <w:b/>
                <w:sz w:val="32"/>
                <w:szCs w:val="24"/>
              </w:rPr>
              <w:t>ΝΤΟΚΙΜΑΝΤΕΡ</w:t>
            </w:r>
            <w:r w:rsidR="00FD5295">
              <w:rPr>
                <w:rFonts w:cs="Calibri"/>
                <w:b/>
                <w:sz w:val="32"/>
                <w:szCs w:val="24"/>
              </w:rPr>
              <w:t xml:space="preserve">  </w:t>
            </w:r>
          </w:p>
        </w:tc>
      </w:tr>
      <w:tr w:rsidR="00794FCF" w:rsidTr="001E1166">
        <w:trPr>
          <w:cantSplit/>
          <w:trHeight w:val="546"/>
        </w:trPr>
        <w:tc>
          <w:tcPr>
            <w:tcW w:w="534" w:type="dxa"/>
            <w:tcBorders>
              <w:bottom w:val="single" w:sz="4" w:space="0" w:color="auto"/>
            </w:tcBorders>
            <w:shd w:val="pct15" w:color="auto" w:fill="auto"/>
            <w:textDirection w:val="btLr"/>
          </w:tcPr>
          <w:p w:rsidR="00794FCF" w:rsidRPr="00F406C2" w:rsidRDefault="00794FCF" w:rsidP="00F406C2">
            <w:pPr>
              <w:ind w:left="113" w:right="113"/>
              <w:rPr>
                <w:rFonts w:cs="Calibri"/>
                <w:b/>
                <w:sz w:val="24"/>
                <w:szCs w:val="24"/>
              </w:rPr>
            </w:pPr>
          </w:p>
        </w:tc>
        <w:tc>
          <w:tcPr>
            <w:tcW w:w="3685" w:type="dxa"/>
            <w:tcBorders>
              <w:bottom w:val="single" w:sz="4" w:space="0" w:color="auto"/>
            </w:tcBorders>
            <w:shd w:val="pct10" w:color="auto" w:fill="auto"/>
            <w:vAlign w:val="center"/>
          </w:tcPr>
          <w:p w:rsidR="00794FCF" w:rsidRDefault="00794FCF" w:rsidP="00571D25">
            <w:pPr>
              <w:jc w:val="center"/>
              <w:rPr>
                <w:b/>
                <w:sz w:val="24"/>
                <w:szCs w:val="24"/>
              </w:rPr>
            </w:pPr>
            <w:r>
              <w:rPr>
                <w:b/>
                <w:sz w:val="24"/>
                <w:szCs w:val="24"/>
                <w:lang w:val="en-US"/>
              </w:rPr>
              <w:t>TET</w:t>
            </w:r>
            <w:r>
              <w:rPr>
                <w:b/>
                <w:sz w:val="24"/>
                <w:szCs w:val="24"/>
              </w:rPr>
              <w:t xml:space="preserve">ΑΡΤΗ </w:t>
            </w:r>
            <w:r>
              <w:rPr>
                <w:b/>
                <w:sz w:val="24"/>
                <w:szCs w:val="24"/>
                <w:lang w:val="en-US"/>
              </w:rPr>
              <w:t>19</w:t>
            </w:r>
            <w:r>
              <w:rPr>
                <w:b/>
                <w:sz w:val="24"/>
                <w:szCs w:val="24"/>
              </w:rPr>
              <w:t xml:space="preserve"> /0</w:t>
            </w:r>
            <w:r>
              <w:rPr>
                <w:b/>
                <w:sz w:val="24"/>
                <w:szCs w:val="24"/>
                <w:lang w:val="en-US"/>
              </w:rPr>
              <w:t>4</w:t>
            </w:r>
            <w:r>
              <w:rPr>
                <w:b/>
                <w:sz w:val="24"/>
                <w:szCs w:val="24"/>
              </w:rPr>
              <w:t>/17</w:t>
            </w:r>
          </w:p>
          <w:p w:rsidR="001E1166" w:rsidRPr="00F406C2" w:rsidRDefault="001E1166" w:rsidP="00571D25">
            <w:pPr>
              <w:jc w:val="center"/>
              <w:rPr>
                <w:b/>
                <w:sz w:val="24"/>
                <w:szCs w:val="24"/>
              </w:rPr>
            </w:pPr>
            <w:r>
              <w:rPr>
                <w:b/>
                <w:sz w:val="24"/>
                <w:szCs w:val="24"/>
              </w:rPr>
              <w:t>ΑΜΦΙΘΕΑΤΡΟ Θ.ΑΓΓΕΛΟΠΟΥΛΟΣ</w:t>
            </w:r>
          </w:p>
        </w:tc>
        <w:tc>
          <w:tcPr>
            <w:tcW w:w="3119" w:type="dxa"/>
            <w:shd w:val="pct12" w:color="auto" w:fill="auto"/>
            <w:vAlign w:val="center"/>
          </w:tcPr>
          <w:p w:rsidR="00794FCF" w:rsidRDefault="00794FCF" w:rsidP="00571D25">
            <w:pPr>
              <w:jc w:val="center"/>
              <w:rPr>
                <w:rFonts w:cs="Courier New"/>
                <w:b/>
                <w:sz w:val="24"/>
                <w:szCs w:val="24"/>
              </w:rPr>
            </w:pPr>
            <w:r>
              <w:rPr>
                <w:b/>
                <w:sz w:val="24"/>
                <w:szCs w:val="24"/>
              </w:rPr>
              <w:t>ΠΕΜΠΤΗ</w:t>
            </w:r>
            <w:r w:rsidRPr="009E230F">
              <w:rPr>
                <w:rFonts w:cs="Courier New"/>
                <w:b/>
                <w:sz w:val="24"/>
                <w:szCs w:val="24"/>
              </w:rPr>
              <w:t xml:space="preserve"> 2</w:t>
            </w:r>
            <w:r>
              <w:rPr>
                <w:rFonts w:cs="Courier New"/>
                <w:b/>
                <w:sz w:val="24"/>
                <w:szCs w:val="24"/>
              </w:rPr>
              <w:t>0/04/17</w:t>
            </w:r>
          </w:p>
          <w:p w:rsidR="001E1166" w:rsidRPr="008158EC" w:rsidRDefault="001E1166" w:rsidP="00571D25">
            <w:pPr>
              <w:jc w:val="center"/>
              <w:rPr>
                <w:rFonts w:cs="Calibri"/>
                <w:b/>
              </w:rPr>
            </w:pPr>
            <w:r w:rsidRPr="008158EC">
              <w:rPr>
                <w:rFonts w:cs="Courier New"/>
                <w:b/>
              </w:rPr>
              <w:t>ΜΠΟΥΚΑΔΟΥΡΑ</w:t>
            </w:r>
            <w:r w:rsidR="008158EC" w:rsidRPr="008158EC">
              <w:rPr>
                <w:rFonts w:cs="Courier New"/>
                <w:b/>
                <w:lang w:val="en-US"/>
              </w:rPr>
              <w:t>-</w:t>
            </w:r>
            <w:r w:rsidR="008158EC" w:rsidRPr="008158EC">
              <w:rPr>
                <w:rFonts w:cs="Courier New"/>
                <w:b/>
              </w:rPr>
              <w:t>Πάρκο Λιμενικού</w:t>
            </w:r>
          </w:p>
        </w:tc>
        <w:tc>
          <w:tcPr>
            <w:tcW w:w="3827" w:type="dxa"/>
            <w:shd w:val="pct10" w:color="auto" w:fill="auto"/>
            <w:vAlign w:val="center"/>
          </w:tcPr>
          <w:p w:rsidR="00794FCF" w:rsidRDefault="00794FCF" w:rsidP="00571D25">
            <w:pPr>
              <w:jc w:val="center"/>
              <w:rPr>
                <w:rFonts w:cs="Calibri"/>
                <w:b/>
                <w:sz w:val="24"/>
                <w:szCs w:val="24"/>
              </w:rPr>
            </w:pPr>
            <w:r>
              <w:rPr>
                <w:b/>
                <w:sz w:val="24"/>
                <w:szCs w:val="24"/>
              </w:rPr>
              <w:t xml:space="preserve">ΠΑΡΑΣΚΕΥΗ  </w:t>
            </w:r>
            <w:r w:rsidR="001E1166">
              <w:rPr>
                <w:rFonts w:cs="Courier New"/>
                <w:b/>
                <w:sz w:val="24"/>
                <w:szCs w:val="24"/>
              </w:rPr>
              <w:t xml:space="preserve">  21/04</w:t>
            </w:r>
            <w:r>
              <w:rPr>
                <w:rFonts w:cs="Courier New"/>
                <w:b/>
                <w:sz w:val="24"/>
                <w:szCs w:val="24"/>
              </w:rPr>
              <w:t>/17</w:t>
            </w:r>
            <w:r w:rsidR="001E1166">
              <w:rPr>
                <w:b/>
                <w:sz w:val="24"/>
                <w:szCs w:val="24"/>
              </w:rPr>
              <w:t xml:space="preserve"> ΑΜΦΙΘΕΑΤΡΟ Θ.ΑΓΓΕΛΟΠΟΥΛΟΣ</w:t>
            </w:r>
          </w:p>
        </w:tc>
        <w:tc>
          <w:tcPr>
            <w:tcW w:w="4449" w:type="dxa"/>
            <w:shd w:val="pct12" w:color="auto" w:fill="auto"/>
            <w:vAlign w:val="center"/>
          </w:tcPr>
          <w:p w:rsidR="001E1166" w:rsidRDefault="00794FCF" w:rsidP="000B1CE7">
            <w:pPr>
              <w:jc w:val="center"/>
              <w:rPr>
                <w:b/>
                <w:sz w:val="24"/>
                <w:szCs w:val="24"/>
              </w:rPr>
            </w:pPr>
            <w:r>
              <w:rPr>
                <w:rFonts w:cs="Courier New"/>
                <w:b/>
                <w:sz w:val="24"/>
                <w:szCs w:val="24"/>
              </w:rPr>
              <w:t>ΣΑΒΒΑΤΟ  22/04/17</w:t>
            </w:r>
            <w:r w:rsidR="001E1166">
              <w:rPr>
                <w:b/>
                <w:sz w:val="24"/>
                <w:szCs w:val="24"/>
              </w:rPr>
              <w:t xml:space="preserve"> </w:t>
            </w:r>
          </w:p>
          <w:p w:rsidR="00794FCF" w:rsidRDefault="001E1166" w:rsidP="000B1CE7">
            <w:pPr>
              <w:jc w:val="center"/>
              <w:rPr>
                <w:rFonts w:cs="Calibri"/>
                <w:b/>
                <w:sz w:val="24"/>
                <w:szCs w:val="24"/>
              </w:rPr>
            </w:pPr>
            <w:r>
              <w:rPr>
                <w:b/>
                <w:sz w:val="24"/>
                <w:szCs w:val="24"/>
              </w:rPr>
              <w:t>ΑΜΦΙΘΕΑΤΡΟ Θ.ΑΓΓΕΛΟΠΟΥΛΟΣ</w:t>
            </w:r>
          </w:p>
        </w:tc>
      </w:tr>
      <w:tr w:rsidR="00794FCF" w:rsidRPr="002050BC" w:rsidTr="001E1166">
        <w:trPr>
          <w:cantSplit/>
          <w:trHeight w:val="2397"/>
        </w:trPr>
        <w:tc>
          <w:tcPr>
            <w:tcW w:w="534" w:type="dxa"/>
            <w:shd w:val="pct10" w:color="auto" w:fill="auto"/>
            <w:textDirection w:val="btLr"/>
          </w:tcPr>
          <w:p w:rsidR="00794FCF" w:rsidRPr="00F406C2" w:rsidRDefault="00794FCF" w:rsidP="00F406C2">
            <w:pPr>
              <w:ind w:left="113" w:right="113"/>
              <w:jc w:val="center"/>
              <w:rPr>
                <w:rFonts w:cs="Calibri"/>
                <w:b/>
                <w:sz w:val="24"/>
                <w:szCs w:val="24"/>
              </w:rPr>
            </w:pPr>
            <w:r>
              <w:rPr>
                <w:rFonts w:cs="Calibri"/>
                <w:b/>
                <w:sz w:val="24"/>
                <w:szCs w:val="24"/>
              </w:rPr>
              <w:t xml:space="preserve"> 18.00-20.00</w:t>
            </w:r>
          </w:p>
        </w:tc>
        <w:tc>
          <w:tcPr>
            <w:tcW w:w="3685" w:type="dxa"/>
            <w:tcBorders>
              <w:bottom w:val="single" w:sz="4" w:space="0" w:color="auto"/>
            </w:tcBorders>
            <w:vAlign w:val="center"/>
          </w:tcPr>
          <w:p w:rsidR="00794FCF" w:rsidRPr="00B42B41" w:rsidRDefault="00794FCF" w:rsidP="00540BAA">
            <w:pPr>
              <w:pStyle w:val="Web"/>
              <w:spacing w:before="0" w:beforeAutospacing="0" w:after="0" w:afterAutospacing="0"/>
              <w:rPr>
                <w:rFonts w:asciiTheme="minorHAnsi" w:hAnsiTheme="minorHAnsi" w:cstheme="minorHAnsi"/>
                <w:b/>
                <w:sz w:val="20"/>
                <w:szCs w:val="20"/>
              </w:rPr>
            </w:pPr>
          </w:p>
          <w:p w:rsidR="00794FCF" w:rsidRPr="00B42B41" w:rsidRDefault="00CC0872" w:rsidP="00794FCF">
            <w:pPr>
              <w:rPr>
                <w:sz w:val="20"/>
                <w:szCs w:val="20"/>
              </w:rPr>
            </w:pPr>
            <w:hyperlink r:id="rId6" w:tooltip="Δώδεκα κανό" w:history="1">
              <w:r w:rsidR="00794FCF" w:rsidRPr="00B42B41">
                <w:rPr>
                  <w:rStyle w:val="-"/>
                  <w:sz w:val="20"/>
                  <w:szCs w:val="20"/>
                </w:rPr>
                <w:t>Δώδεκα κανό</w:t>
              </w:r>
            </w:hyperlink>
          </w:p>
          <w:p w:rsidR="00794FCF" w:rsidRPr="00B42B41" w:rsidRDefault="00794FCF" w:rsidP="00794FCF">
            <w:pPr>
              <w:rPr>
                <w:sz w:val="20"/>
                <w:szCs w:val="20"/>
              </w:rPr>
            </w:pPr>
            <w:r w:rsidRPr="00B42B41">
              <w:rPr>
                <w:sz w:val="20"/>
                <w:szCs w:val="20"/>
              </w:rPr>
              <w:t>(ΑΥΣΤΡΑΛΙΑ, 2008, 66').Σκηνοθεσία: MOLLY REYNOLDS</w:t>
            </w:r>
          </w:p>
          <w:p w:rsidR="0031440F" w:rsidRDefault="0031440F" w:rsidP="002C7353">
            <w:pPr>
              <w:rPr>
                <w:sz w:val="20"/>
                <w:szCs w:val="20"/>
              </w:rPr>
            </w:pPr>
          </w:p>
          <w:p w:rsidR="002C7353" w:rsidRPr="00B42B41" w:rsidRDefault="00CC0872" w:rsidP="002C7353">
            <w:pPr>
              <w:rPr>
                <w:sz w:val="20"/>
                <w:szCs w:val="20"/>
              </w:rPr>
            </w:pPr>
            <w:hyperlink r:id="rId7" w:tooltip="Η Βενετία και το πλοίο-φάντασμα" w:history="1">
              <w:r w:rsidR="002C7353" w:rsidRPr="00B42B41">
                <w:rPr>
                  <w:rStyle w:val="-"/>
                  <w:sz w:val="20"/>
                  <w:szCs w:val="20"/>
                </w:rPr>
                <w:t>Η Βενετία και το πλοίο-φάντασμα</w:t>
              </w:r>
            </w:hyperlink>
          </w:p>
          <w:p w:rsidR="002C7353" w:rsidRPr="00B42B41" w:rsidRDefault="002C7353" w:rsidP="002C7353">
            <w:pPr>
              <w:rPr>
                <w:sz w:val="20"/>
                <w:szCs w:val="20"/>
                <w:lang w:val="en-US"/>
              </w:rPr>
            </w:pPr>
            <w:r w:rsidRPr="00B42B41">
              <w:rPr>
                <w:sz w:val="20"/>
                <w:szCs w:val="20"/>
                <w:lang w:val="en-US"/>
              </w:rPr>
              <w:t>(</w:t>
            </w:r>
            <w:r w:rsidRPr="00B42B41">
              <w:rPr>
                <w:sz w:val="20"/>
                <w:szCs w:val="20"/>
              </w:rPr>
              <w:t>ΓΑΛΛΙΑ</w:t>
            </w:r>
            <w:r w:rsidRPr="00B42B41">
              <w:rPr>
                <w:sz w:val="20"/>
                <w:szCs w:val="20"/>
                <w:lang w:val="en-US"/>
              </w:rPr>
              <w:t xml:space="preserve">, 2006, 52'). </w:t>
            </w:r>
            <w:r w:rsidRPr="00B42B41">
              <w:rPr>
                <w:sz w:val="20"/>
                <w:szCs w:val="20"/>
              </w:rPr>
              <w:t>Σκηνοθεσία</w:t>
            </w:r>
            <w:r w:rsidRPr="00B42B41">
              <w:rPr>
                <w:sz w:val="20"/>
                <w:szCs w:val="20"/>
                <w:lang w:val="en-US"/>
              </w:rPr>
              <w:t>: MAURICE RIBIERE, MARCO VISALBERGHI</w:t>
            </w:r>
          </w:p>
          <w:p w:rsidR="00794FCF" w:rsidRPr="00B42B41" w:rsidRDefault="00794FCF" w:rsidP="00540BAA">
            <w:pPr>
              <w:rPr>
                <w:rFonts w:cs="Calibri"/>
                <w:b/>
                <w:sz w:val="20"/>
                <w:szCs w:val="20"/>
                <w:lang w:val="en-US"/>
              </w:rPr>
            </w:pPr>
          </w:p>
          <w:p w:rsidR="00794FCF" w:rsidRPr="00B42B41" w:rsidRDefault="00794FCF" w:rsidP="00540BAA">
            <w:pPr>
              <w:rPr>
                <w:rFonts w:cs="Calibri"/>
                <w:b/>
                <w:sz w:val="20"/>
                <w:szCs w:val="20"/>
                <w:lang w:val="en-US"/>
              </w:rPr>
            </w:pPr>
            <w:r w:rsidRPr="00B42B41">
              <w:rPr>
                <w:rFonts w:cs="Calibri"/>
                <w:b/>
                <w:sz w:val="20"/>
                <w:szCs w:val="20"/>
                <w:lang w:val="en-US"/>
              </w:rPr>
              <w:t xml:space="preserve"> </w:t>
            </w:r>
          </w:p>
        </w:tc>
        <w:tc>
          <w:tcPr>
            <w:tcW w:w="3119" w:type="dxa"/>
            <w:tcBorders>
              <w:bottom w:val="single" w:sz="4" w:space="0" w:color="auto"/>
            </w:tcBorders>
          </w:tcPr>
          <w:p w:rsidR="00794FCF" w:rsidRPr="00B42B41" w:rsidRDefault="00794FCF" w:rsidP="00540BAA">
            <w:pPr>
              <w:rPr>
                <w:rFonts w:cstheme="minorHAnsi"/>
                <w:bCs/>
                <w:color w:val="3F3F3F"/>
                <w:sz w:val="20"/>
                <w:szCs w:val="20"/>
                <w:highlight w:val="yellow"/>
                <w:lang w:val="en-US"/>
              </w:rPr>
            </w:pPr>
          </w:p>
          <w:p w:rsidR="00794FCF" w:rsidRPr="00B42B41" w:rsidRDefault="00794FCF" w:rsidP="00352C1C">
            <w:pPr>
              <w:rPr>
                <w:sz w:val="20"/>
                <w:szCs w:val="20"/>
                <w:lang w:val="en-US"/>
              </w:rPr>
            </w:pPr>
          </w:p>
        </w:tc>
        <w:tc>
          <w:tcPr>
            <w:tcW w:w="3827" w:type="dxa"/>
            <w:tcBorders>
              <w:bottom w:val="single" w:sz="4" w:space="0" w:color="auto"/>
            </w:tcBorders>
            <w:vAlign w:val="center"/>
          </w:tcPr>
          <w:p w:rsidR="002C7353" w:rsidRPr="00B42B41" w:rsidRDefault="00794FCF" w:rsidP="002C7353">
            <w:pPr>
              <w:rPr>
                <w:rFonts w:cstheme="minorHAnsi"/>
                <w:b/>
                <w:color w:val="548DD4" w:themeColor="text2" w:themeTint="99"/>
                <w:sz w:val="20"/>
                <w:szCs w:val="20"/>
              </w:rPr>
            </w:pPr>
            <w:r w:rsidRPr="004071C8">
              <w:rPr>
                <w:sz w:val="20"/>
                <w:szCs w:val="20"/>
                <w:lang w:val="en-US"/>
              </w:rPr>
              <w:t xml:space="preserve"> </w:t>
            </w:r>
            <w:r w:rsidR="002C7353" w:rsidRPr="00B42B41">
              <w:rPr>
                <w:rFonts w:cstheme="minorHAnsi"/>
                <w:b/>
                <w:color w:val="548DD4" w:themeColor="text2" w:themeTint="99"/>
                <w:sz w:val="20"/>
                <w:szCs w:val="20"/>
              </w:rPr>
              <w:t xml:space="preserve">ΚΛΕΜΜΕΝΟΙ ΠΟΛΕΜΙΣΤΕΣ </w:t>
            </w:r>
          </w:p>
          <w:p w:rsidR="002C7353" w:rsidRDefault="002C7353" w:rsidP="002C7353">
            <w:pPr>
              <w:rPr>
                <w:rFonts w:cstheme="minorHAnsi"/>
                <w:sz w:val="20"/>
                <w:szCs w:val="20"/>
              </w:rPr>
            </w:pPr>
            <w:r w:rsidRPr="00B42B41">
              <w:rPr>
                <w:sz w:val="20"/>
                <w:szCs w:val="20"/>
              </w:rPr>
              <w:t xml:space="preserve">ΓΕΡΜΑΝΙΑ, 2014, 52'. </w:t>
            </w:r>
            <w:r w:rsidRPr="00B42B41">
              <w:rPr>
                <w:rFonts w:cstheme="minorHAnsi"/>
                <w:sz w:val="20"/>
                <w:szCs w:val="20"/>
              </w:rPr>
              <w:t>Σκηνοθεσία: WOLFGANG LUCK</w:t>
            </w:r>
          </w:p>
          <w:p w:rsidR="00352C1C" w:rsidRPr="00B42B41" w:rsidRDefault="00352C1C" w:rsidP="002C7353">
            <w:pPr>
              <w:rPr>
                <w:rFonts w:cstheme="minorHAnsi"/>
                <w:sz w:val="20"/>
                <w:szCs w:val="20"/>
              </w:rPr>
            </w:pPr>
          </w:p>
          <w:p w:rsidR="00352C1C" w:rsidRPr="00B42B41" w:rsidRDefault="00CC0872" w:rsidP="00352C1C">
            <w:pPr>
              <w:rPr>
                <w:sz w:val="20"/>
                <w:szCs w:val="20"/>
              </w:rPr>
            </w:pPr>
            <w:hyperlink r:id="rId8" w:tooltip="ΕΡΕΥΝΩΝΤΑΣ ΤΟ ΠΑΡΕΛΘΟΝ: ΠΟΜΠΗΙΑ, ΝΕΡΟ ΚΑΙ ΦΩΤΙΑ" w:history="1">
              <w:r w:rsidR="00352C1C" w:rsidRPr="00B42B41">
                <w:rPr>
                  <w:rStyle w:val="-"/>
                  <w:sz w:val="20"/>
                  <w:szCs w:val="20"/>
                </w:rPr>
                <w:t>ΕΡΕΥΝΩΝΤΑΣ ΤΟ ΠΑΡΕΛΘΟΝ: ΠΟΜΠΗΙΑ, ΝΕΡΟ ΚΑΙ ΦΩΤΙΑ</w:t>
              </w:r>
            </w:hyperlink>
          </w:p>
          <w:p w:rsidR="00352C1C" w:rsidRPr="00B42B41" w:rsidRDefault="00352C1C" w:rsidP="00352C1C">
            <w:pPr>
              <w:rPr>
                <w:sz w:val="20"/>
                <w:szCs w:val="20"/>
              </w:rPr>
            </w:pPr>
            <w:r w:rsidRPr="00B42B41">
              <w:rPr>
                <w:sz w:val="20"/>
                <w:szCs w:val="20"/>
              </w:rPr>
              <w:t>(ΓΑΛΛΙΑ, 2014, 26'). Σκηνοθεσία: DOMINIQUE ADT</w:t>
            </w:r>
          </w:p>
          <w:p w:rsidR="00B42B41" w:rsidRDefault="00B42B41" w:rsidP="002C7353">
            <w:pPr>
              <w:rPr>
                <w:rFonts w:cstheme="minorHAnsi"/>
                <w:b/>
                <w:color w:val="548DD4" w:themeColor="text2" w:themeTint="99"/>
                <w:sz w:val="20"/>
                <w:szCs w:val="20"/>
              </w:rPr>
            </w:pPr>
          </w:p>
          <w:p w:rsidR="00794FCF" w:rsidRPr="00B42B41" w:rsidRDefault="00794FCF" w:rsidP="00352C1C">
            <w:pPr>
              <w:rPr>
                <w:rFonts w:cs="Calibri"/>
                <w:b/>
                <w:sz w:val="20"/>
                <w:szCs w:val="20"/>
              </w:rPr>
            </w:pPr>
          </w:p>
        </w:tc>
        <w:tc>
          <w:tcPr>
            <w:tcW w:w="4449" w:type="dxa"/>
            <w:tcBorders>
              <w:bottom w:val="single" w:sz="4" w:space="0" w:color="auto"/>
            </w:tcBorders>
            <w:vAlign w:val="center"/>
          </w:tcPr>
          <w:p w:rsidR="002C7353" w:rsidRPr="00B42B41" w:rsidRDefault="002C7353" w:rsidP="002C7353">
            <w:pPr>
              <w:rPr>
                <w:rFonts w:cstheme="minorHAnsi"/>
                <w:b/>
                <w:color w:val="548DD4" w:themeColor="text2" w:themeTint="99"/>
                <w:sz w:val="20"/>
                <w:szCs w:val="20"/>
              </w:rPr>
            </w:pPr>
            <w:r w:rsidRPr="00B42B41">
              <w:rPr>
                <w:rFonts w:cstheme="minorHAnsi"/>
                <w:b/>
                <w:color w:val="548DD4" w:themeColor="text2" w:themeTint="99"/>
                <w:sz w:val="20"/>
                <w:szCs w:val="20"/>
              </w:rPr>
              <w:t>NAACHTUN, Η ΞΕΧΑΣΜΕΝΗ ΠΟΛΗ ΤΩΝ ΜΑΓΙΑ</w:t>
            </w:r>
          </w:p>
          <w:p w:rsidR="002C7353" w:rsidRPr="00B42B41" w:rsidRDefault="002C7353" w:rsidP="002C7353">
            <w:pPr>
              <w:rPr>
                <w:rFonts w:cstheme="minorHAnsi"/>
                <w:sz w:val="20"/>
                <w:szCs w:val="20"/>
              </w:rPr>
            </w:pPr>
            <w:r w:rsidRPr="00B42B41">
              <w:rPr>
                <w:rFonts w:cstheme="minorHAnsi"/>
                <w:sz w:val="20"/>
                <w:szCs w:val="20"/>
              </w:rPr>
              <w:t>ΓΑΛΛΙΑ, 2016, 90' Σκηνοθεσία: STÉPHANE BÉGOIN</w:t>
            </w:r>
          </w:p>
          <w:p w:rsidR="002C7353" w:rsidRPr="00B42B41" w:rsidRDefault="002C7353" w:rsidP="002C7353">
            <w:pPr>
              <w:rPr>
                <w:rFonts w:cstheme="minorHAnsi"/>
                <w:sz w:val="20"/>
                <w:szCs w:val="20"/>
              </w:rPr>
            </w:pPr>
          </w:p>
          <w:p w:rsidR="00794FCF" w:rsidRPr="00B42B41" w:rsidRDefault="00794FCF" w:rsidP="00813BDB">
            <w:pPr>
              <w:jc w:val="center"/>
              <w:rPr>
                <w:rFonts w:cs="Calibri"/>
                <w:b/>
                <w:sz w:val="20"/>
                <w:szCs w:val="20"/>
              </w:rPr>
            </w:pPr>
            <w:r w:rsidRPr="00B42B41">
              <w:rPr>
                <w:rStyle w:val="a4"/>
                <w:rFonts w:asciiTheme="minorHAnsi" w:hAnsiTheme="minorHAnsi" w:cstheme="minorHAnsi"/>
                <w:color w:val="0000FF"/>
                <w:sz w:val="20"/>
                <w:szCs w:val="20"/>
              </w:rPr>
              <w:t xml:space="preserve"> </w:t>
            </w:r>
            <w:r w:rsidRPr="00B42B41">
              <w:rPr>
                <w:rFonts w:cs="Calibri"/>
                <w:b/>
                <w:sz w:val="20"/>
                <w:szCs w:val="20"/>
              </w:rPr>
              <w:t xml:space="preserve"> </w:t>
            </w:r>
          </w:p>
        </w:tc>
      </w:tr>
      <w:tr w:rsidR="00B42B41" w:rsidRPr="00134A96" w:rsidTr="001E1166">
        <w:trPr>
          <w:cantSplit/>
          <w:trHeight w:val="1320"/>
        </w:trPr>
        <w:tc>
          <w:tcPr>
            <w:tcW w:w="534" w:type="dxa"/>
            <w:vMerge w:val="restart"/>
            <w:tcBorders>
              <w:right w:val="single" w:sz="4" w:space="0" w:color="auto"/>
            </w:tcBorders>
            <w:shd w:val="pct15" w:color="auto" w:fill="auto"/>
            <w:textDirection w:val="btLr"/>
          </w:tcPr>
          <w:p w:rsidR="00794FCF" w:rsidRDefault="00794FCF" w:rsidP="00F406C2">
            <w:pPr>
              <w:ind w:left="113" w:right="113"/>
              <w:jc w:val="center"/>
              <w:rPr>
                <w:rFonts w:cs="Calibri"/>
                <w:b/>
                <w:sz w:val="24"/>
                <w:szCs w:val="24"/>
              </w:rPr>
            </w:pPr>
            <w:r>
              <w:rPr>
                <w:rFonts w:cs="Calibri"/>
                <w:b/>
                <w:sz w:val="24"/>
                <w:szCs w:val="24"/>
              </w:rPr>
              <w:t xml:space="preserve">20.00-22.00 </w:t>
            </w:r>
          </w:p>
        </w:tc>
        <w:tc>
          <w:tcPr>
            <w:tcW w:w="3685" w:type="dxa"/>
            <w:tcBorders>
              <w:top w:val="single" w:sz="4" w:space="0" w:color="auto"/>
              <w:left w:val="single" w:sz="4" w:space="0" w:color="auto"/>
              <w:bottom w:val="nil"/>
              <w:right w:val="single" w:sz="4" w:space="0" w:color="auto"/>
            </w:tcBorders>
            <w:shd w:val="clear" w:color="auto" w:fill="auto"/>
            <w:vAlign w:val="center"/>
          </w:tcPr>
          <w:p w:rsidR="00794FCF" w:rsidRPr="00B42B41" w:rsidRDefault="00794FCF" w:rsidP="00794FCF">
            <w:pPr>
              <w:rPr>
                <w:sz w:val="20"/>
                <w:szCs w:val="20"/>
              </w:rPr>
            </w:pPr>
            <w:r w:rsidRPr="00B42B41">
              <w:rPr>
                <w:rFonts w:cstheme="minorHAnsi"/>
                <w:bCs/>
                <w:color w:val="3F3F3F"/>
                <w:sz w:val="20"/>
                <w:szCs w:val="20"/>
              </w:rPr>
              <w:t xml:space="preserve"> </w:t>
            </w:r>
            <w:hyperlink r:id="rId9" w:tooltip="Όταν οι Αιγύπτιοι διέπλευσαν την Ερυθρά θάλασσα" w:history="1">
              <w:r w:rsidRPr="00B42B41">
                <w:rPr>
                  <w:rStyle w:val="-"/>
                  <w:sz w:val="20"/>
                  <w:szCs w:val="20"/>
                </w:rPr>
                <w:t>Όταν οι Αιγύπτιοι διέπλευσαν την Ερυθρά θάλασσα</w:t>
              </w:r>
            </w:hyperlink>
          </w:p>
          <w:p w:rsidR="00794FCF" w:rsidRPr="00B42B41" w:rsidRDefault="00794FCF" w:rsidP="00794FCF">
            <w:pPr>
              <w:rPr>
                <w:sz w:val="20"/>
                <w:szCs w:val="20"/>
              </w:rPr>
            </w:pPr>
            <w:r w:rsidRPr="00B42B41">
              <w:rPr>
                <w:sz w:val="20"/>
                <w:szCs w:val="20"/>
              </w:rPr>
              <w:t>(ΓΑΛΛΙΑ, 2009, 92'). Σκηνοθεσία: STEPHANE BEGOIN</w:t>
            </w:r>
          </w:p>
          <w:p w:rsidR="00794FCF" w:rsidRPr="00B42B41" w:rsidRDefault="00794FCF" w:rsidP="00641DC6">
            <w:pPr>
              <w:rPr>
                <w:rFonts w:cstheme="minorHAnsi"/>
                <w:sz w:val="20"/>
                <w:szCs w:val="20"/>
              </w:rPr>
            </w:pPr>
          </w:p>
          <w:p w:rsidR="00794FCF" w:rsidRPr="00B42B41" w:rsidRDefault="00794FCF" w:rsidP="00F106DF">
            <w:pPr>
              <w:jc w:val="center"/>
              <w:rPr>
                <w:rFonts w:cs="Calibri"/>
                <w:b/>
                <w:sz w:val="20"/>
                <w:szCs w:val="20"/>
              </w:rPr>
            </w:pPr>
          </w:p>
        </w:tc>
        <w:tc>
          <w:tcPr>
            <w:tcW w:w="3119" w:type="dxa"/>
            <w:vMerge w:val="restart"/>
            <w:tcBorders>
              <w:left w:val="single" w:sz="4" w:space="0" w:color="auto"/>
              <w:right w:val="single" w:sz="4" w:space="0" w:color="auto"/>
            </w:tcBorders>
            <w:vAlign w:val="center"/>
          </w:tcPr>
          <w:p w:rsidR="002C7353" w:rsidRPr="00B42B41" w:rsidRDefault="00CC0872" w:rsidP="002C7353">
            <w:pPr>
              <w:rPr>
                <w:rFonts w:cstheme="minorHAnsi"/>
                <w:sz w:val="20"/>
                <w:szCs w:val="20"/>
              </w:rPr>
            </w:pPr>
            <w:hyperlink r:id="rId10" w:tooltip="ΗΜΑΣΤΑΝ ΕΠΑΝΑΣΤΑΤΕΣ" w:history="1">
              <w:r w:rsidR="002C7353" w:rsidRPr="00B42B41">
                <w:rPr>
                  <w:rStyle w:val="-"/>
                  <w:rFonts w:cstheme="minorHAnsi"/>
                  <w:sz w:val="20"/>
                  <w:szCs w:val="20"/>
                </w:rPr>
                <w:t>ΗΜΑΣΤΑΝ ΕΠΑΝΑΣΤΑΤΕΣ</w:t>
              </w:r>
            </w:hyperlink>
          </w:p>
          <w:p w:rsidR="002C7353" w:rsidRPr="00B42B41" w:rsidRDefault="002C7353" w:rsidP="002C7353">
            <w:pPr>
              <w:rPr>
                <w:rFonts w:cstheme="minorHAnsi"/>
                <w:sz w:val="20"/>
                <w:szCs w:val="20"/>
              </w:rPr>
            </w:pPr>
            <w:r w:rsidRPr="00B42B41">
              <w:rPr>
                <w:rFonts w:cstheme="minorHAnsi"/>
                <w:sz w:val="20"/>
                <w:szCs w:val="20"/>
              </w:rPr>
              <w:t xml:space="preserve">(ΓΕΡΜΑΝΙΑ, 2014, 93'). Σκηνοθεσία: </w:t>
            </w:r>
            <w:r w:rsidRPr="00B42B41">
              <w:rPr>
                <w:rFonts w:cstheme="minorHAnsi"/>
                <w:sz w:val="20"/>
                <w:szCs w:val="20"/>
                <w:lang w:val="en-US"/>
              </w:rPr>
              <w:t>KATHARINA</w:t>
            </w:r>
            <w:r w:rsidRPr="00B42B41">
              <w:rPr>
                <w:rFonts w:cstheme="minorHAnsi"/>
                <w:sz w:val="20"/>
                <w:szCs w:val="20"/>
              </w:rPr>
              <w:t xml:space="preserve"> </w:t>
            </w:r>
            <w:r w:rsidRPr="00B42B41">
              <w:rPr>
                <w:rFonts w:cstheme="minorHAnsi"/>
                <w:sz w:val="20"/>
                <w:szCs w:val="20"/>
                <w:lang w:val="en-US"/>
              </w:rPr>
              <w:t>VON</w:t>
            </w:r>
            <w:r w:rsidRPr="00B42B41">
              <w:rPr>
                <w:rFonts w:cstheme="minorHAnsi"/>
                <w:sz w:val="20"/>
                <w:szCs w:val="20"/>
              </w:rPr>
              <w:t xml:space="preserve"> </w:t>
            </w:r>
            <w:r w:rsidRPr="00B42B41">
              <w:rPr>
                <w:rFonts w:cstheme="minorHAnsi"/>
                <w:sz w:val="20"/>
                <w:szCs w:val="20"/>
                <w:lang w:val="en-US"/>
              </w:rPr>
              <w:t>SCHROEDER</w:t>
            </w:r>
            <w:r w:rsidRPr="00B42B41">
              <w:rPr>
                <w:rFonts w:cstheme="minorHAnsi"/>
                <w:sz w:val="20"/>
                <w:szCs w:val="20"/>
              </w:rPr>
              <w:t xml:space="preserve">, </w:t>
            </w:r>
            <w:r w:rsidRPr="00B42B41">
              <w:rPr>
                <w:rFonts w:cstheme="minorHAnsi"/>
                <w:sz w:val="20"/>
                <w:szCs w:val="20"/>
                <w:lang w:val="en-US"/>
              </w:rPr>
              <w:t>FLORIAN</w:t>
            </w:r>
            <w:r w:rsidRPr="00B42B41">
              <w:rPr>
                <w:rFonts w:cstheme="minorHAnsi"/>
                <w:sz w:val="20"/>
                <w:szCs w:val="20"/>
              </w:rPr>
              <w:t xml:space="preserve"> </w:t>
            </w:r>
            <w:r w:rsidRPr="00B42B41">
              <w:rPr>
                <w:rFonts w:cstheme="minorHAnsi"/>
                <w:sz w:val="20"/>
                <w:szCs w:val="20"/>
                <w:lang w:val="en-US"/>
              </w:rPr>
              <w:t>SCHEWE</w:t>
            </w:r>
          </w:p>
          <w:p w:rsidR="00794FCF" w:rsidRDefault="0031440F" w:rsidP="00794FCF">
            <w:pPr>
              <w:rPr>
                <w:sz w:val="20"/>
                <w:szCs w:val="20"/>
              </w:rPr>
            </w:pPr>
            <w:r>
              <w:rPr>
                <w:sz w:val="20"/>
                <w:szCs w:val="20"/>
              </w:rPr>
              <w:t>Περιορισμένος αριθμός θεατών (40)</w:t>
            </w:r>
          </w:p>
          <w:p w:rsidR="001E1166" w:rsidRPr="001E1166" w:rsidRDefault="001E1166" w:rsidP="00794FCF">
            <w:pPr>
              <w:rPr>
                <w:b/>
                <w:sz w:val="20"/>
                <w:szCs w:val="20"/>
              </w:rPr>
            </w:pPr>
            <w:r w:rsidRPr="001E1166">
              <w:rPr>
                <w:b/>
                <w:sz w:val="20"/>
                <w:szCs w:val="20"/>
              </w:rPr>
              <w:t>ΕΙΔΙΚΗ ΠΡΟΒΟΛΗ</w:t>
            </w:r>
          </w:p>
        </w:tc>
        <w:tc>
          <w:tcPr>
            <w:tcW w:w="3827" w:type="dxa"/>
            <w:tcBorders>
              <w:top w:val="single" w:sz="4" w:space="0" w:color="auto"/>
              <w:left w:val="single" w:sz="4" w:space="0" w:color="auto"/>
              <w:bottom w:val="nil"/>
              <w:right w:val="single" w:sz="4" w:space="0" w:color="auto"/>
            </w:tcBorders>
            <w:vAlign w:val="center"/>
          </w:tcPr>
          <w:p w:rsidR="00794FCF" w:rsidRPr="00B42B41" w:rsidRDefault="00794FCF" w:rsidP="002C7353">
            <w:pPr>
              <w:rPr>
                <w:rFonts w:cstheme="minorHAnsi"/>
                <w:sz w:val="20"/>
                <w:szCs w:val="20"/>
              </w:rPr>
            </w:pPr>
            <w:r w:rsidRPr="00B42B41">
              <w:rPr>
                <w:sz w:val="20"/>
                <w:szCs w:val="20"/>
              </w:rPr>
              <w:t xml:space="preserve"> </w:t>
            </w:r>
          </w:p>
          <w:p w:rsidR="00B42B41" w:rsidRPr="00B42B41" w:rsidRDefault="00CC0872" w:rsidP="00B42B41">
            <w:pPr>
              <w:rPr>
                <w:sz w:val="20"/>
                <w:szCs w:val="20"/>
              </w:rPr>
            </w:pPr>
            <w:hyperlink r:id="rId11" w:tooltip="ΓΥΠΤΙΣ: Ένα ελληνικό πλοίο της Μασσαλίας από τον 6ο αιώνα π.Χ." w:history="1">
              <w:r w:rsidR="00B42B41" w:rsidRPr="00B42B41">
                <w:rPr>
                  <w:rStyle w:val="-"/>
                  <w:sz w:val="20"/>
                  <w:szCs w:val="20"/>
                </w:rPr>
                <w:t xml:space="preserve">ΓΥΠΤΙΣ: Ένα ελληνικό πλοίο της Μασσαλίας από τον 6ο αιώνα </w:t>
              </w:r>
              <w:proofErr w:type="spellStart"/>
              <w:r w:rsidR="00B42B41" w:rsidRPr="00B42B41">
                <w:rPr>
                  <w:rStyle w:val="-"/>
                  <w:sz w:val="20"/>
                  <w:szCs w:val="20"/>
                </w:rPr>
                <w:t>π.Χ.</w:t>
              </w:r>
              <w:proofErr w:type="spellEnd"/>
            </w:hyperlink>
          </w:p>
          <w:p w:rsidR="00B42B41" w:rsidRPr="00B42B41" w:rsidRDefault="00B42B41" w:rsidP="00B42B41">
            <w:pPr>
              <w:rPr>
                <w:sz w:val="20"/>
                <w:szCs w:val="20"/>
              </w:rPr>
            </w:pPr>
            <w:r w:rsidRPr="00B42B41">
              <w:rPr>
                <w:sz w:val="20"/>
                <w:szCs w:val="20"/>
              </w:rPr>
              <w:t>(ΓΑΛΛΙΑ, 2014, 63'). Σκηνοθεσία: ANTOINE CHÉNÉ</w:t>
            </w:r>
          </w:p>
          <w:p w:rsidR="00794FCF" w:rsidRPr="00B42B41" w:rsidRDefault="00794FCF" w:rsidP="0067564C">
            <w:pPr>
              <w:rPr>
                <w:sz w:val="20"/>
                <w:szCs w:val="20"/>
              </w:rPr>
            </w:pPr>
          </w:p>
          <w:p w:rsidR="00352C1C" w:rsidRPr="00B42B41" w:rsidRDefault="00352C1C" w:rsidP="00352C1C">
            <w:pPr>
              <w:rPr>
                <w:rFonts w:cstheme="minorHAnsi"/>
                <w:b/>
                <w:color w:val="548DD4" w:themeColor="text2" w:themeTint="99"/>
                <w:sz w:val="20"/>
                <w:szCs w:val="20"/>
              </w:rPr>
            </w:pPr>
            <w:r w:rsidRPr="00B42B41">
              <w:rPr>
                <w:rFonts w:cstheme="minorHAnsi"/>
                <w:b/>
                <w:color w:val="548DD4" w:themeColor="text2" w:themeTint="99"/>
                <w:sz w:val="20"/>
                <w:szCs w:val="20"/>
              </w:rPr>
              <w:t>ΤΟ ΑΙΝΙΓΜΑ ΤΟΥ ΜΕΓΑΛΟΥ ΜΕΝΙΡ</w:t>
            </w:r>
          </w:p>
          <w:p w:rsidR="00352C1C" w:rsidRPr="00352C1C" w:rsidRDefault="00352C1C" w:rsidP="00352C1C">
            <w:pPr>
              <w:rPr>
                <w:rFonts w:cstheme="minorHAnsi"/>
                <w:sz w:val="20"/>
                <w:szCs w:val="20"/>
                <w:lang w:val="en-US"/>
              </w:rPr>
            </w:pPr>
            <w:r w:rsidRPr="00B42B41">
              <w:rPr>
                <w:rFonts w:cstheme="minorHAnsi"/>
                <w:sz w:val="20"/>
                <w:szCs w:val="20"/>
              </w:rPr>
              <w:t>ΓΑΛΛΙΑ</w:t>
            </w:r>
            <w:r w:rsidRPr="00352C1C">
              <w:rPr>
                <w:rFonts w:cstheme="minorHAnsi"/>
                <w:sz w:val="20"/>
                <w:szCs w:val="20"/>
                <w:lang w:val="en-US"/>
              </w:rPr>
              <w:t xml:space="preserve">, 2016, 52' </w:t>
            </w:r>
            <w:r w:rsidRPr="00B42B41">
              <w:rPr>
                <w:rFonts w:cstheme="minorHAnsi"/>
                <w:sz w:val="20"/>
                <w:szCs w:val="20"/>
              </w:rPr>
              <w:t>Σκηνοθεσία</w:t>
            </w:r>
            <w:r w:rsidRPr="00352C1C">
              <w:rPr>
                <w:rFonts w:cstheme="minorHAnsi"/>
                <w:sz w:val="20"/>
                <w:szCs w:val="20"/>
                <w:lang w:val="en-US"/>
              </w:rPr>
              <w:t xml:space="preserve">: </w:t>
            </w:r>
            <w:r w:rsidRPr="00B42B41">
              <w:rPr>
                <w:rFonts w:cstheme="minorHAnsi"/>
                <w:sz w:val="20"/>
                <w:szCs w:val="20"/>
                <w:lang w:val="en-US"/>
              </w:rPr>
              <w:t>MARIE</w:t>
            </w:r>
            <w:r w:rsidRPr="00352C1C">
              <w:rPr>
                <w:rFonts w:cstheme="minorHAnsi"/>
                <w:sz w:val="20"/>
                <w:szCs w:val="20"/>
                <w:lang w:val="en-US"/>
              </w:rPr>
              <w:t>-</w:t>
            </w:r>
            <w:r w:rsidRPr="00B42B41">
              <w:rPr>
                <w:rFonts w:cstheme="minorHAnsi"/>
                <w:sz w:val="20"/>
                <w:szCs w:val="20"/>
                <w:lang w:val="en-US"/>
              </w:rPr>
              <w:t>ANNE</w:t>
            </w:r>
            <w:r w:rsidRPr="00352C1C">
              <w:rPr>
                <w:rFonts w:cstheme="minorHAnsi"/>
                <w:sz w:val="20"/>
                <w:szCs w:val="20"/>
                <w:lang w:val="en-US"/>
              </w:rPr>
              <w:t xml:space="preserve"> </w:t>
            </w:r>
            <w:r w:rsidRPr="00B42B41">
              <w:rPr>
                <w:rFonts w:cstheme="minorHAnsi"/>
                <w:sz w:val="20"/>
                <w:szCs w:val="20"/>
                <w:lang w:val="en-US"/>
              </w:rPr>
              <w:t>SORBA</w:t>
            </w:r>
            <w:r w:rsidRPr="00352C1C">
              <w:rPr>
                <w:rFonts w:cstheme="minorHAnsi"/>
                <w:sz w:val="20"/>
                <w:szCs w:val="20"/>
                <w:lang w:val="en-US"/>
              </w:rPr>
              <w:t xml:space="preserve">, </w:t>
            </w:r>
            <w:r w:rsidRPr="00B42B41">
              <w:rPr>
                <w:rFonts w:cstheme="minorHAnsi"/>
                <w:sz w:val="20"/>
                <w:szCs w:val="20"/>
                <w:lang w:val="en-US"/>
              </w:rPr>
              <w:t>JEAN</w:t>
            </w:r>
            <w:r w:rsidRPr="00352C1C">
              <w:rPr>
                <w:rFonts w:cstheme="minorHAnsi"/>
                <w:sz w:val="20"/>
                <w:szCs w:val="20"/>
                <w:lang w:val="en-US"/>
              </w:rPr>
              <w:t>-</w:t>
            </w:r>
            <w:r w:rsidRPr="00B42B41">
              <w:rPr>
                <w:rFonts w:cstheme="minorHAnsi"/>
                <w:sz w:val="20"/>
                <w:szCs w:val="20"/>
                <w:lang w:val="en-US"/>
              </w:rPr>
              <w:t>MARC</w:t>
            </w:r>
            <w:r w:rsidRPr="00352C1C">
              <w:rPr>
                <w:rFonts w:cstheme="minorHAnsi"/>
                <w:sz w:val="20"/>
                <w:szCs w:val="20"/>
                <w:lang w:val="en-US"/>
              </w:rPr>
              <w:t xml:space="preserve"> </w:t>
            </w:r>
            <w:r w:rsidRPr="00B42B41">
              <w:rPr>
                <w:rFonts w:cstheme="minorHAnsi"/>
                <w:sz w:val="20"/>
                <w:szCs w:val="20"/>
                <w:lang w:val="en-US"/>
              </w:rPr>
              <w:t>CAZENAVE</w:t>
            </w:r>
          </w:p>
          <w:p w:rsidR="00794FCF" w:rsidRPr="00C74496" w:rsidRDefault="00794FCF" w:rsidP="002050BC">
            <w:pPr>
              <w:jc w:val="center"/>
              <w:rPr>
                <w:rFonts w:cstheme="minorHAnsi"/>
                <w:bCs/>
                <w:color w:val="3F3F3F"/>
                <w:sz w:val="20"/>
                <w:szCs w:val="20"/>
                <w:lang w:val="en-US"/>
              </w:rPr>
            </w:pPr>
          </w:p>
          <w:p w:rsidR="00794FCF" w:rsidRPr="00C74496" w:rsidRDefault="00794FCF" w:rsidP="002050BC">
            <w:pPr>
              <w:jc w:val="center"/>
              <w:rPr>
                <w:rFonts w:cs="Calibri"/>
                <w:b/>
                <w:sz w:val="20"/>
                <w:szCs w:val="20"/>
                <w:lang w:val="en-US"/>
              </w:rPr>
            </w:pPr>
          </w:p>
        </w:tc>
        <w:tc>
          <w:tcPr>
            <w:tcW w:w="4449" w:type="dxa"/>
            <w:tcBorders>
              <w:top w:val="single" w:sz="4" w:space="0" w:color="auto"/>
              <w:left w:val="single" w:sz="4" w:space="0" w:color="auto"/>
              <w:bottom w:val="nil"/>
              <w:right w:val="single" w:sz="4" w:space="0" w:color="auto"/>
            </w:tcBorders>
            <w:vAlign w:val="center"/>
          </w:tcPr>
          <w:p w:rsidR="00794FCF" w:rsidRPr="00352C1C" w:rsidRDefault="00794FCF" w:rsidP="002C7353">
            <w:pPr>
              <w:rPr>
                <w:rFonts w:cstheme="minorHAnsi"/>
                <w:sz w:val="20"/>
                <w:szCs w:val="20"/>
                <w:lang w:val="en-US"/>
              </w:rPr>
            </w:pPr>
            <w:r w:rsidRPr="00352C1C">
              <w:rPr>
                <w:rFonts w:cs="Arial"/>
                <w:sz w:val="20"/>
                <w:szCs w:val="20"/>
                <w:lang w:val="en-US"/>
              </w:rPr>
              <w:t xml:space="preserve"> </w:t>
            </w:r>
          </w:p>
          <w:p w:rsidR="00794FCF" w:rsidRPr="00352C1C" w:rsidRDefault="00794FCF" w:rsidP="00901F09">
            <w:pPr>
              <w:rPr>
                <w:rFonts w:cs="Arial"/>
                <w:sz w:val="20"/>
                <w:szCs w:val="20"/>
                <w:lang w:val="en-US"/>
              </w:rPr>
            </w:pPr>
          </w:p>
          <w:p w:rsidR="002C7353" w:rsidRPr="00B42B41" w:rsidRDefault="002C7353" w:rsidP="002C7353">
            <w:pPr>
              <w:rPr>
                <w:rFonts w:cstheme="minorHAnsi"/>
                <w:sz w:val="20"/>
                <w:szCs w:val="20"/>
              </w:rPr>
            </w:pPr>
            <w:r w:rsidRPr="00B42B41">
              <w:rPr>
                <w:rFonts w:cstheme="minorHAnsi"/>
                <w:sz w:val="20"/>
                <w:szCs w:val="20"/>
              </w:rPr>
              <w:t xml:space="preserve">Η </w:t>
            </w:r>
            <w:hyperlink r:id="rId12" w:tooltip="Η ΣΟΦΙΑ ΤΗΣ ΑΓΙΑ-ΣΟΦΙΑΣ" w:history="1">
              <w:r w:rsidRPr="00B42B41">
                <w:rPr>
                  <w:rStyle w:val="-"/>
                  <w:rFonts w:cstheme="minorHAnsi"/>
                  <w:sz w:val="20"/>
                  <w:szCs w:val="20"/>
                </w:rPr>
                <w:t>ΣΟΦΙΑ ΤΗΣ ΑΓΙΑ-ΣΟΦΙΑΣ</w:t>
              </w:r>
            </w:hyperlink>
          </w:p>
          <w:p w:rsidR="002C7353" w:rsidRPr="00B42B41" w:rsidRDefault="002C7353" w:rsidP="002C7353">
            <w:pPr>
              <w:rPr>
                <w:rFonts w:cstheme="minorHAnsi"/>
                <w:sz w:val="20"/>
                <w:szCs w:val="20"/>
              </w:rPr>
            </w:pPr>
            <w:r w:rsidRPr="00B42B41">
              <w:rPr>
                <w:rFonts w:cstheme="minorHAnsi"/>
                <w:sz w:val="20"/>
                <w:szCs w:val="20"/>
              </w:rPr>
              <w:t>(ΓΑΛΛΙΑ, 2014, 90'). Σκηνοθεσία: OLIVIER JULIEN</w:t>
            </w:r>
          </w:p>
          <w:p w:rsidR="00794FCF" w:rsidRPr="00B42B41" w:rsidRDefault="00794FCF" w:rsidP="00901F09">
            <w:pPr>
              <w:rPr>
                <w:rFonts w:cs="Calibri"/>
                <w:b/>
                <w:sz w:val="20"/>
                <w:szCs w:val="20"/>
              </w:rPr>
            </w:pPr>
          </w:p>
        </w:tc>
      </w:tr>
      <w:tr w:rsidR="00B42B41" w:rsidRPr="002C7353" w:rsidTr="00352C1C">
        <w:trPr>
          <w:cantSplit/>
          <w:trHeight w:val="614"/>
        </w:trPr>
        <w:tc>
          <w:tcPr>
            <w:tcW w:w="534" w:type="dxa"/>
            <w:vMerge/>
            <w:tcBorders>
              <w:right w:val="single" w:sz="4" w:space="0" w:color="auto"/>
            </w:tcBorders>
            <w:shd w:val="pct10" w:color="auto" w:fill="auto"/>
            <w:textDirection w:val="btLr"/>
          </w:tcPr>
          <w:p w:rsidR="00794FCF" w:rsidRPr="00134A96" w:rsidRDefault="00794FCF" w:rsidP="00F406C2">
            <w:pPr>
              <w:ind w:left="113" w:right="113"/>
              <w:jc w:val="center"/>
              <w:rPr>
                <w:rFonts w:cs="Calibri"/>
                <w:b/>
                <w:sz w:val="24"/>
                <w:szCs w:val="24"/>
              </w:rPr>
            </w:pPr>
          </w:p>
        </w:tc>
        <w:tc>
          <w:tcPr>
            <w:tcW w:w="3685" w:type="dxa"/>
            <w:tcBorders>
              <w:top w:val="nil"/>
              <w:left w:val="single" w:sz="4" w:space="0" w:color="auto"/>
              <w:bottom w:val="single" w:sz="4" w:space="0" w:color="auto"/>
              <w:right w:val="single" w:sz="4" w:space="0" w:color="auto"/>
            </w:tcBorders>
            <w:vAlign w:val="center"/>
          </w:tcPr>
          <w:p w:rsidR="00794FCF" w:rsidRPr="00B42B41" w:rsidRDefault="00794FCF" w:rsidP="00B42B41">
            <w:pPr>
              <w:pStyle w:val="Web"/>
              <w:spacing w:before="0" w:beforeAutospacing="0" w:after="0" w:afterAutospacing="0"/>
              <w:rPr>
                <w:sz w:val="20"/>
                <w:szCs w:val="20"/>
                <w:lang w:val="en-US"/>
              </w:rPr>
            </w:pPr>
          </w:p>
        </w:tc>
        <w:tc>
          <w:tcPr>
            <w:tcW w:w="3119" w:type="dxa"/>
            <w:vMerge/>
            <w:tcBorders>
              <w:top w:val="nil"/>
              <w:left w:val="single" w:sz="4" w:space="0" w:color="auto"/>
              <w:right w:val="single" w:sz="4" w:space="0" w:color="auto"/>
            </w:tcBorders>
            <w:vAlign w:val="center"/>
          </w:tcPr>
          <w:p w:rsidR="00794FCF" w:rsidRPr="00B42B41" w:rsidRDefault="00794FCF" w:rsidP="00813BDB">
            <w:pPr>
              <w:jc w:val="center"/>
              <w:rPr>
                <w:b/>
                <w:sz w:val="20"/>
                <w:szCs w:val="20"/>
                <w:lang w:val="en-US"/>
              </w:rPr>
            </w:pPr>
          </w:p>
        </w:tc>
        <w:tc>
          <w:tcPr>
            <w:tcW w:w="3827" w:type="dxa"/>
            <w:tcBorders>
              <w:top w:val="nil"/>
              <w:left w:val="single" w:sz="4" w:space="0" w:color="auto"/>
              <w:bottom w:val="single" w:sz="4" w:space="0" w:color="auto"/>
              <w:right w:val="single" w:sz="4" w:space="0" w:color="auto"/>
            </w:tcBorders>
            <w:vAlign w:val="center"/>
          </w:tcPr>
          <w:p w:rsidR="00794FCF" w:rsidRPr="00352C1C" w:rsidRDefault="00794FCF" w:rsidP="00352C1C">
            <w:pPr>
              <w:rPr>
                <w:rFonts w:cs="Courier New"/>
                <w:b/>
                <w:color w:val="000000" w:themeColor="text1"/>
                <w:sz w:val="20"/>
                <w:szCs w:val="20"/>
              </w:rPr>
            </w:pPr>
          </w:p>
        </w:tc>
        <w:tc>
          <w:tcPr>
            <w:tcW w:w="4449" w:type="dxa"/>
            <w:tcBorders>
              <w:top w:val="nil"/>
              <w:left w:val="single" w:sz="4" w:space="0" w:color="auto"/>
              <w:bottom w:val="single" w:sz="4" w:space="0" w:color="auto"/>
              <w:right w:val="single" w:sz="4" w:space="0" w:color="auto"/>
            </w:tcBorders>
            <w:vAlign w:val="center"/>
          </w:tcPr>
          <w:p w:rsidR="00794FCF" w:rsidRPr="00B42B41" w:rsidRDefault="00794FCF" w:rsidP="002C7353">
            <w:pPr>
              <w:rPr>
                <w:rFonts w:cs="Courier New"/>
                <w:b/>
                <w:sz w:val="20"/>
                <w:szCs w:val="20"/>
              </w:rPr>
            </w:pPr>
          </w:p>
        </w:tc>
      </w:tr>
      <w:tr w:rsidR="00794FCF" w:rsidRPr="00794FCF" w:rsidTr="001E1166">
        <w:trPr>
          <w:cantSplit/>
          <w:trHeight w:val="2261"/>
        </w:trPr>
        <w:tc>
          <w:tcPr>
            <w:tcW w:w="534" w:type="dxa"/>
            <w:shd w:val="pct10" w:color="auto" w:fill="auto"/>
            <w:textDirection w:val="btLr"/>
          </w:tcPr>
          <w:p w:rsidR="00794FCF" w:rsidRPr="00794FCF" w:rsidRDefault="00794FCF" w:rsidP="00FD5295">
            <w:pPr>
              <w:ind w:left="113" w:right="113"/>
              <w:rPr>
                <w:rFonts w:cs="Calibri"/>
                <w:b/>
                <w:sz w:val="24"/>
                <w:szCs w:val="24"/>
              </w:rPr>
            </w:pPr>
            <w:r w:rsidRPr="002C7353">
              <w:rPr>
                <w:rFonts w:cs="Calibri"/>
                <w:b/>
                <w:sz w:val="24"/>
                <w:szCs w:val="24"/>
              </w:rPr>
              <w:t xml:space="preserve"> </w:t>
            </w:r>
            <w:r>
              <w:rPr>
                <w:rFonts w:cs="Calibri"/>
                <w:b/>
                <w:sz w:val="24"/>
                <w:szCs w:val="24"/>
              </w:rPr>
              <w:t>22.00-23.00</w:t>
            </w:r>
          </w:p>
        </w:tc>
        <w:tc>
          <w:tcPr>
            <w:tcW w:w="3685" w:type="dxa"/>
            <w:tcBorders>
              <w:top w:val="single" w:sz="4" w:space="0" w:color="auto"/>
            </w:tcBorders>
            <w:vAlign w:val="center"/>
          </w:tcPr>
          <w:p w:rsidR="001A2327" w:rsidRDefault="00CC0872" w:rsidP="001A2327">
            <w:pPr>
              <w:rPr>
                <w:rFonts w:asciiTheme="minorHAnsi" w:hAnsiTheme="minorHAnsi" w:cstheme="minorHAnsi"/>
                <w:sz w:val="20"/>
                <w:szCs w:val="20"/>
              </w:rPr>
            </w:pPr>
            <w:hyperlink r:id="rId13" w:tooltip="Τα μυστικά των Νάσκα" w:history="1">
              <w:r w:rsidR="001A2327" w:rsidRPr="001A2327">
                <w:rPr>
                  <w:rStyle w:val="-"/>
                  <w:rFonts w:asciiTheme="minorHAnsi" w:hAnsiTheme="minorHAnsi" w:cstheme="minorHAnsi"/>
                  <w:sz w:val="20"/>
                  <w:szCs w:val="20"/>
                </w:rPr>
                <w:t xml:space="preserve">Τα μυστικά των </w:t>
              </w:r>
              <w:proofErr w:type="spellStart"/>
              <w:r w:rsidR="001A2327" w:rsidRPr="001A2327">
                <w:rPr>
                  <w:rStyle w:val="-"/>
                  <w:rFonts w:asciiTheme="minorHAnsi" w:hAnsiTheme="minorHAnsi" w:cstheme="minorHAnsi"/>
                  <w:sz w:val="20"/>
                  <w:szCs w:val="20"/>
                </w:rPr>
                <w:t>Νάσκα</w:t>
              </w:r>
              <w:proofErr w:type="spellEnd"/>
            </w:hyperlink>
          </w:p>
          <w:p w:rsidR="001A2327" w:rsidRPr="001A2327" w:rsidRDefault="001A2327" w:rsidP="001A2327">
            <w:pPr>
              <w:rPr>
                <w:rFonts w:asciiTheme="minorHAnsi" w:hAnsiTheme="minorHAnsi" w:cstheme="minorHAnsi"/>
                <w:sz w:val="20"/>
                <w:szCs w:val="20"/>
              </w:rPr>
            </w:pPr>
            <w:r w:rsidRPr="001A2327">
              <w:rPr>
                <w:rFonts w:asciiTheme="minorHAnsi" w:hAnsiTheme="minorHAnsi" w:cstheme="minorHAnsi"/>
                <w:sz w:val="20"/>
                <w:szCs w:val="20"/>
              </w:rPr>
              <w:t>(ΓΕΡΜΑΝΙΑ, 2009, 52')Σκηνοθεσία: MICHAEL KASCHNER</w:t>
            </w:r>
          </w:p>
          <w:p w:rsidR="00794FCF" w:rsidRPr="00B42B41" w:rsidRDefault="00794FCF" w:rsidP="00B42B41">
            <w:pPr>
              <w:rPr>
                <w:rFonts w:cs="Calibri"/>
                <w:b/>
                <w:color w:val="000000" w:themeColor="text1"/>
                <w:sz w:val="20"/>
                <w:szCs w:val="20"/>
              </w:rPr>
            </w:pPr>
          </w:p>
        </w:tc>
        <w:tc>
          <w:tcPr>
            <w:tcW w:w="3119" w:type="dxa"/>
            <w:vAlign w:val="center"/>
          </w:tcPr>
          <w:p w:rsidR="001A2327" w:rsidRPr="00B42B41" w:rsidRDefault="001A2327" w:rsidP="001A2327">
            <w:pPr>
              <w:rPr>
                <w:rFonts w:cstheme="minorHAnsi"/>
                <w:b/>
                <w:color w:val="548DD4" w:themeColor="text2" w:themeTint="99"/>
                <w:sz w:val="20"/>
                <w:szCs w:val="20"/>
              </w:rPr>
            </w:pPr>
            <w:r w:rsidRPr="00B42B41">
              <w:rPr>
                <w:rFonts w:cstheme="minorHAnsi"/>
                <w:b/>
                <w:color w:val="548DD4" w:themeColor="text2" w:themeTint="99"/>
                <w:sz w:val="20"/>
                <w:szCs w:val="20"/>
              </w:rPr>
              <w:t>ΤΑ ΑΓΡΙΑ ΧΡΟΝΙΑ</w:t>
            </w:r>
          </w:p>
          <w:p w:rsidR="001A2327" w:rsidRDefault="001A2327" w:rsidP="001A2327">
            <w:pPr>
              <w:rPr>
                <w:sz w:val="20"/>
                <w:szCs w:val="20"/>
              </w:rPr>
            </w:pPr>
            <w:r w:rsidRPr="00B42B41">
              <w:rPr>
                <w:rFonts w:cstheme="minorHAnsi"/>
                <w:sz w:val="20"/>
                <w:szCs w:val="20"/>
              </w:rPr>
              <w:t>ΙΣΠΑΝΙΑ, 2013, 70' Σκηνοθεσία: VENTURA DURALL</w:t>
            </w:r>
            <w:r>
              <w:rPr>
                <w:sz w:val="20"/>
                <w:szCs w:val="20"/>
              </w:rPr>
              <w:t xml:space="preserve"> </w:t>
            </w:r>
          </w:p>
          <w:p w:rsidR="001A2327" w:rsidRDefault="001A2327" w:rsidP="001A2327">
            <w:pPr>
              <w:rPr>
                <w:sz w:val="20"/>
                <w:szCs w:val="20"/>
              </w:rPr>
            </w:pPr>
            <w:r>
              <w:rPr>
                <w:sz w:val="20"/>
                <w:szCs w:val="20"/>
              </w:rPr>
              <w:t>Περιορισμένος αριθμός θεατών (40)</w:t>
            </w:r>
          </w:p>
          <w:p w:rsidR="001A2327" w:rsidRPr="00B42B41" w:rsidRDefault="001A2327" w:rsidP="001A2327">
            <w:pPr>
              <w:rPr>
                <w:rFonts w:cstheme="minorHAnsi"/>
                <w:sz w:val="20"/>
                <w:szCs w:val="20"/>
              </w:rPr>
            </w:pPr>
          </w:p>
          <w:p w:rsidR="00794FCF" w:rsidRPr="00B42B41" w:rsidRDefault="001A2327" w:rsidP="001A2327">
            <w:pPr>
              <w:rPr>
                <w:rFonts w:cs="Calibri"/>
                <w:b/>
                <w:color w:val="000000" w:themeColor="text1"/>
                <w:sz w:val="20"/>
                <w:szCs w:val="20"/>
              </w:rPr>
            </w:pPr>
            <w:r>
              <w:rPr>
                <w:rFonts w:cs="Calibri"/>
                <w:b/>
                <w:color w:val="000000" w:themeColor="text1"/>
                <w:sz w:val="20"/>
                <w:szCs w:val="20"/>
              </w:rPr>
              <w:t>ΕΙΔΙΚΗ ΠΡΟΒΟΛΗ</w:t>
            </w:r>
          </w:p>
        </w:tc>
        <w:tc>
          <w:tcPr>
            <w:tcW w:w="3827" w:type="dxa"/>
            <w:tcBorders>
              <w:top w:val="single" w:sz="4" w:space="0" w:color="auto"/>
            </w:tcBorders>
            <w:vAlign w:val="center"/>
          </w:tcPr>
          <w:p w:rsidR="002C7353" w:rsidRPr="004071C8" w:rsidRDefault="00794FCF" w:rsidP="002C7353">
            <w:pPr>
              <w:rPr>
                <w:rFonts w:cstheme="minorHAnsi"/>
                <w:sz w:val="20"/>
                <w:szCs w:val="20"/>
              </w:rPr>
            </w:pPr>
            <w:r w:rsidRPr="00B42B41">
              <w:rPr>
                <w:rFonts w:cstheme="minorHAnsi"/>
                <w:bCs/>
                <w:color w:val="3F3F3F"/>
                <w:sz w:val="20"/>
                <w:szCs w:val="20"/>
              </w:rPr>
              <w:t xml:space="preserve"> </w:t>
            </w:r>
            <w:hyperlink r:id="rId14" w:tooltip="ΣΩΖΟΝΤΑΣ ΤΟ MES AYNAK" w:history="1">
              <w:r w:rsidR="002C7353" w:rsidRPr="00B42B41">
                <w:rPr>
                  <w:rStyle w:val="-"/>
                  <w:rFonts w:cstheme="minorHAnsi"/>
                  <w:sz w:val="20"/>
                  <w:szCs w:val="20"/>
                </w:rPr>
                <w:t>ΣΩΖΟΝΤΑΣ</w:t>
              </w:r>
              <w:r w:rsidR="002C7353" w:rsidRPr="004071C8">
                <w:rPr>
                  <w:rStyle w:val="-"/>
                  <w:rFonts w:cstheme="minorHAnsi"/>
                  <w:sz w:val="20"/>
                  <w:szCs w:val="20"/>
                </w:rPr>
                <w:t xml:space="preserve"> </w:t>
              </w:r>
              <w:r w:rsidR="002C7353" w:rsidRPr="00B42B41">
                <w:rPr>
                  <w:rStyle w:val="-"/>
                  <w:rFonts w:cstheme="minorHAnsi"/>
                  <w:sz w:val="20"/>
                  <w:szCs w:val="20"/>
                </w:rPr>
                <w:t>ΤΟ</w:t>
              </w:r>
              <w:r w:rsidR="002C7353" w:rsidRPr="004071C8">
                <w:rPr>
                  <w:rStyle w:val="-"/>
                  <w:rFonts w:cstheme="minorHAnsi"/>
                  <w:sz w:val="20"/>
                  <w:szCs w:val="20"/>
                </w:rPr>
                <w:t xml:space="preserve"> </w:t>
              </w:r>
              <w:r w:rsidR="002C7353" w:rsidRPr="00B42B41">
                <w:rPr>
                  <w:rStyle w:val="-"/>
                  <w:rFonts w:cstheme="minorHAnsi"/>
                  <w:sz w:val="20"/>
                  <w:szCs w:val="20"/>
                  <w:lang w:val="en-US"/>
                </w:rPr>
                <w:t>MES</w:t>
              </w:r>
              <w:r w:rsidR="002C7353" w:rsidRPr="004071C8">
                <w:rPr>
                  <w:rStyle w:val="-"/>
                  <w:rFonts w:cstheme="minorHAnsi"/>
                  <w:sz w:val="20"/>
                  <w:szCs w:val="20"/>
                </w:rPr>
                <w:t xml:space="preserve"> </w:t>
              </w:r>
              <w:r w:rsidR="002C7353" w:rsidRPr="00B42B41">
                <w:rPr>
                  <w:rStyle w:val="-"/>
                  <w:rFonts w:cstheme="minorHAnsi"/>
                  <w:sz w:val="20"/>
                  <w:szCs w:val="20"/>
                  <w:lang w:val="en-US"/>
                </w:rPr>
                <w:t>AYNAK</w:t>
              </w:r>
            </w:hyperlink>
          </w:p>
          <w:p w:rsidR="002C7353" w:rsidRPr="004071C8" w:rsidRDefault="002C7353" w:rsidP="002C7353">
            <w:pPr>
              <w:rPr>
                <w:rFonts w:cstheme="minorHAnsi"/>
                <w:sz w:val="20"/>
                <w:szCs w:val="20"/>
              </w:rPr>
            </w:pPr>
            <w:r w:rsidRPr="004071C8">
              <w:rPr>
                <w:rFonts w:cstheme="minorHAnsi"/>
                <w:sz w:val="20"/>
                <w:szCs w:val="20"/>
              </w:rPr>
              <w:t>(</w:t>
            </w:r>
            <w:r w:rsidRPr="00B42B41">
              <w:rPr>
                <w:rFonts w:cstheme="minorHAnsi"/>
                <w:sz w:val="20"/>
                <w:szCs w:val="20"/>
              </w:rPr>
              <w:t>ΗΠΑ</w:t>
            </w:r>
            <w:r w:rsidRPr="004071C8">
              <w:rPr>
                <w:rFonts w:cstheme="minorHAnsi"/>
                <w:sz w:val="20"/>
                <w:szCs w:val="20"/>
              </w:rPr>
              <w:t>, 2014, 60')</w:t>
            </w:r>
            <w:r w:rsidRPr="00B42B41">
              <w:rPr>
                <w:rFonts w:cstheme="minorHAnsi"/>
                <w:sz w:val="20"/>
                <w:szCs w:val="20"/>
              </w:rPr>
              <w:t>Σκηνοθεσία</w:t>
            </w:r>
            <w:r w:rsidRPr="004071C8">
              <w:rPr>
                <w:rFonts w:cstheme="minorHAnsi"/>
                <w:sz w:val="20"/>
                <w:szCs w:val="20"/>
              </w:rPr>
              <w:t xml:space="preserve">: </w:t>
            </w:r>
            <w:r w:rsidRPr="00B42B41">
              <w:rPr>
                <w:rFonts w:cstheme="minorHAnsi"/>
                <w:sz w:val="20"/>
                <w:szCs w:val="20"/>
                <w:lang w:val="en-US"/>
              </w:rPr>
              <w:t>BRENT</w:t>
            </w:r>
            <w:r w:rsidRPr="004071C8">
              <w:rPr>
                <w:rFonts w:cstheme="minorHAnsi"/>
                <w:sz w:val="20"/>
                <w:szCs w:val="20"/>
              </w:rPr>
              <w:t xml:space="preserve"> </w:t>
            </w:r>
            <w:r w:rsidRPr="00B42B41">
              <w:rPr>
                <w:rFonts w:cstheme="minorHAnsi"/>
                <w:sz w:val="20"/>
                <w:szCs w:val="20"/>
                <w:lang w:val="en-US"/>
              </w:rPr>
              <w:t>E</w:t>
            </w:r>
            <w:r w:rsidRPr="004071C8">
              <w:rPr>
                <w:rFonts w:cstheme="minorHAnsi"/>
                <w:sz w:val="20"/>
                <w:szCs w:val="20"/>
              </w:rPr>
              <w:t xml:space="preserve">. </w:t>
            </w:r>
            <w:r w:rsidRPr="00B42B41">
              <w:rPr>
                <w:rFonts w:cstheme="minorHAnsi"/>
                <w:sz w:val="20"/>
                <w:szCs w:val="20"/>
                <w:lang w:val="en-US"/>
              </w:rPr>
              <w:t>HUFFMAN</w:t>
            </w:r>
            <w:r w:rsidRPr="004071C8">
              <w:rPr>
                <w:rFonts w:cstheme="minorHAnsi"/>
                <w:sz w:val="20"/>
                <w:szCs w:val="20"/>
              </w:rPr>
              <w:t xml:space="preserve"> </w:t>
            </w:r>
          </w:p>
          <w:p w:rsidR="00794FCF" w:rsidRPr="004071C8" w:rsidRDefault="00794FCF" w:rsidP="002C7353">
            <w:pPr>
              <w:rPr>
                <w:rFonts w:cstheme="minorHAnsi"/>
                <w:sz w:val="20"/>
                <w:szCs w:val="20"/>
              </w:rPr>
            </w:pPr>
          </w:p>
          <w:p w:rsidR="00794FCF" w:rsidRPr="004071C8" w:rsidRDefault="00794FCF" w:rsidP="00901F09">
            <w:pPr>
              <w:pBdr>
                <w:bar w:val="single" w:sz="4" w:color="auto"/>
              </w:pBdr>
              <w:rPr>
                <w:rFonts w:cstheme="minorHAnsi"/>
                <w:sz w:val="20"/>
                <w:szCs w:val="20"/>
              </w:rPr>
            </w:pPr>
          </w:p>
          <w:p w:rsidR="00794FCF" w:rsidRPr="004071C8" w:rsidRDefault="00794FCF" w:rsidP="00901F09">
            <w:pPr>
              <w:pBdr>
                <w:bar w:val="single" w:sz="4" w:color="auto"/>
              </w:pBdr>
              <w:rPr>
                <w:rFonts w:cstheme="minorHAnsi"/>
                <w:sz w:val="20"/>
                <w:szCs w:val="20"/>
              </w:rPr>
            </w:pPr>
          </w:p>
          <w:p w:rsidR="00794FCF" w:rsidRPr="004071C8" w:rsidRDefault="00794FCF" w:rsidP="00901F09">
            <w:pPr>
              <w:pBdr>
                <w:bar w:val="single" w:sz="4" w:color="auto"/>
              </w:pBdr>
              <w:rPr>
                <w:rFonts w:cstheme="minorHAnsi"/>
                <w:sz w:val="20"/>
                <w:szCs w:val="20"/>
              </w:rPr>
            </w:pPr>
          </w:p>
          <w:p w:rsidR="00794FCF" w:rsidRPr="004071C8" w:rsidRDefault="00794FCF" w:rsidP="00901F09">
            <w:pPr>
              <w:pBdr>
                <w:bar w:val="single" w:sz="4" w:color="auto"/>
              </w:pBdr>
              <w:rPr>
                <w:rFonts w:cstheme="minorHAnsi"/>
                <w:sz w:val="20"/>
                <w:szCs w:val="20"/>
              </w:rPr>
            </w:pPr>
          </w:p>
          <w:p w:rsidR="00794FCF" w:rsidRPr="004071C8" w:rsidRDefault="00794FCF" w:rsidP="00901F09">
            <w:pPr>
              <w:pBdr>
                <w:bar w:val="single" w:sz="4" w:color="auto"/>
              </w:pBdr>
              <w:rPr>
                <w:rFonts w:cstheme="minorHAnsi"/>
                <w:sz w:val="20"/>
                <w:szCs w:val="20"/>
              </w:rPr>
            </w:pPr>
          </w:p>
          <w:p w:rsidR="00794FCF" w:rsidRPr="004071C8" w:rsidRDefault="00794FCF" w:rsidP="00901F09">
            <w:pPr>
              <w:pBdr>
                <w:bar w:val="single" w:sz="4" w:color="auto"/>
              </w:pBdr>
              <w:rPr>
                <w:rFonts w:cstheme="minorHAnsi"/>
                <w:sz w:val="20"/>
                <w:szCs w:val="20"/>
              </w:rPr>
            </w:pPr>
          </w:p>
          <w:p w:rsidR="00794FCF" w:rsidRPr="004071C8" w:rsidRDefault="00794FCF" w:rsidP="00901F09">
            <w:pPr>
              <w:rPr>
                <w:rFonts w:cs="Calibri"/>
                <w:b/>
                <w:color w:val="000000" w:themeColor="text1"/>
                <w:sz w:val="20"/>
                <w:szCs w:val="20"/>
              </w:rPr>
            </w:pPr>
            <w:r w:rsidRPr="004071C8">
              <w:rPr>
                <w:rFonts w:cstheme="minorHAnsi"/>
                <w:sz w:val="20"/>
                <w:szCs w:val="20"/>
              </w:rPr>
              <w:t xml:space="preserve">    </w:t>
            </w:r>
            <w:r w:rsidRPr="004071C8">
              <w:rPr>
                <w:rFonts w:cs="Calibri"/>
                <w:b/>
                <w:sz w:val="20"/>
                <w:szCs w:val="20"/>
              </w:rPr>
              <w:t xml:space="preserve"> </w:t>
            </w:r>
          </w:p>
        </w:tc>
        <w:tc>
          <w:tcPr>
            <w:tcW w:w="4449" w:type="dxa"/>
            <w:tcBorders>
              <w:top w:val="single" w:sz="4" w:space="0" w:color="auto"/>
            </w:tcBorders>
            <w:vAlign w:val="center"/>
          </w:tcPr>
          <w:p w:rsidR="002C7353" w:rsidRPr="004071C8" w:rsidRDefault="00794FCF" w:rsidP="002C7353">
            <w:pPr>
              <w:rPr>
                <w:rFonts w:cstheme="minorHAnsi"/>
                <w:b/>
                <w:color w:val="548DD4" w:themeColor="text2" w:themeTint="99"/>
                <w:sz w:val="20"/>
                <w:szCs w:val="20"/>
              </w:rPr>
            </w:pPr>
            <w:r w:rsidRPr="004071C8">
              <w:rPr>
                <w:rFonts w:cstheme="minorHAnsi"/>
                <w:sz w:val="20"/>
                <w:szCs w:val="20"/>
              </w:rPr>
              <w:t xml:space="preserve"> </w:t>
            </w:r>
            <w:r w:rsidR="002C7353" w:rsidRPr="00B42B41">
              <w:rPr>
                <w:rFonts w:cstheme="minorHAnsi"/>
                <w:b/>
                <w:color w:val="548DD4" w:themeColor="text2" w:themeTint="99"/>
                <w:sz w:val="20"/>
                <w:szCs w:val="20"/>
              </w:rPr>
              <w:t>ΠΕΤΡΑ</w:t>
            </w:r>
            <w:r w:rsidR="002C7353" w:rsidRPr="004071C8">
              <w:rPr>
                <w:rFonts w:cstheme="minorHAnsi"/>
                <w:b/>
                <w:color w:val="548DD4" w:themeColor="text2" w:themeTint="99"/>
                <w:sz w:val="20"/>
                <w:szCs w:val="20"/>
              </w:rPr>
              <w:t xml:space="preserve">, </w:t>
            </w:r>
            <w:r w:rsidR="002C7353" w:rsidRPr="00B42B41">
              <w:rPr>
                <w:rFonts w:cstheme="minorHAnsi"/>
                <w:b/>
                <w:color w:val="548DD4" w:themeColor="text2" w:themeTint="99"/>
                <w:sz w:val="20"/>
                <w:szCs w:val="20"/>
              </w:rPr>
              <w:t>Η</w:t>
            </w:r>
            <w:r w:rsidR="002C7353" w:rsidRPr="004071C8">
              <w:rPr>
                <w:rFonts w:cstheme="minorHAnsi"/>
                <w:b/>
                <w:color w:val="548DD4" w:themeColor="text2" w:themeTint="99"/>
                <w:sz w:val="20"/>
                <w:szCs w:val="20"/>
              </w:rPr>
              <w:t xml:space="preserve"> </w:t>
            </w:r>
            <w:r w:rsidR="002C7353" w:rsidRPr="00B42B41">
              <w:rPr>
                <w:rFonts w:cstheme="minorHAnsi"/>
                <w:b/>
                <w:color w:val="548DD4" w:themeColor="text2" w:themeTint="99"/>
                <w:sz w:val="20"/>
                <w:szCs w:val="20"/>
              </w:rPr>
              <w:t>ΠΡΩΤΕΥΟΥΣΑ</w:t>
            </w:r>
            <w:r w:rsidR="002C7353" w:rsidRPr="004071C8">
              <w:rPr>
                <w:rFonts w:cstheme="minorHAnsi"/>
                <w:b/>
                <w:color w:val="548DD4" w:themeColor="text2" w:themeTint="99"/>
                <w:sz w:val="20"/>
                <w:szCs w:val="20"/>
              </w:rPr>
              <w:t xml:space="preserve"> </w:t>
            </w:r>
            <w:r w:rsidR="002C7353" w:rsidRPr="00B42B41">
              <w:rPr>
                <w:rFonts w:cstheme="minorHAnsi"/>
                <w:b/>
                <w:color w:val="548DD4" w:themeColor="text2" w:themeTint="99"/>
                <w:sz w:val="20"/>
                <w:szCs w:val="20"/>
              </w:rPr>
              <w:t>ΤΗΣ</w:t>
            </w:r>
            <w:r w:rsidR="002C7353" w:rsidRPr="004071C8">
              <w:rPr>
                <w:rFonts w:cstheme="minorHAnsi"/>
                <w:b/>
                <w:color w:val="548DD4" w:themeColor="text2" w:themeTint="99"/>
                <w:sz w:val="20"/>
                <w:szCs w:val="20"/>
              </w:rPr>
              <w:t xml:space="preserve"> </w:t>
            </w:r>
            <w:r w:rsidR="002C7353" w:rsidRPr="00B42B41">
              <w:rPr>
                <w:rFonts w:cstheme="minorHAnsi"/>
                <w:b/>
                <w:color w:val="548DD4" w:themeColor="text2" w:themeTint="99"/>
                <w:sz w:val="20"/>
                <w:szCs w:val="20"/>
              </w:rPr>
              <w:t>ΕΡΗΜΟΥ</w:t>
            </w:r>
          </w:p>
          <w:p w:rsidR="002C7353" w:rsidRPr="00B42B41" w:rsidRDefault="002C7353" w:rsidP="002C7353">
            <w:pPr>
              <w:rPr>
                <w:rFonts w:cstheme="minorHAnsi"/>
                <w:sz w:val="20"/>
                <w:szCs w:val="20"/>
              </w:rPr>
            </w:pPr>
            <w:r w:rsidRPr="00B42B41">
              <w:rPr>
                <w:rFonts w:cstheme="minorHAnsi"/>
                <w:sz w:val="20"/>
                <w:szCs w:val="20"/>
              </w:rPr>
              <w:t>ΓΑΛΛΙΑ</w:t>
            </w:r>
            <w:r w:rsidRPr="004071C8">
              <w:rPr>
                <w:rFonts w:cstheme="minorHAnsi"/>
                <w:sz w:val="20"/>
                <w:szCs w:val="20"/>
              </w:rPr>
              <w:t xml:space="preserve">, 2014, 80' </w:t>
            </w:r>
            <w:r w:rsidRPr="00B42B41">
              <w:rPr>
                <w:rFonts w:cstheme="minorHAnsi"/>
                <w:sz w:val="20"/>
                <w:szCs w:val="20"/>
              </w:rPr>
              <w:t>Σκηνοθεσία</w:t>
            </w:r>
            <w:r w:rsidRPr="004071C8">
              <w:rPr>
                <w:rFonts w:cstheme="minorHAnsi"/>
                <w:sz w:val="20"/>
                <w:szCs w:val="20"/>
              </w:rPr>
              <w:t xml:space="preserve">: </w:t>
            </w:r>
            <w:r w:rsidRPr="00B42B41">
              <w:rPr>
                <w:rFonts w:cstheme="minorHAnsi"/>
                <w:sz w:val="20"/>
                <w:szCs w:val="20"/>
                <w:lang w:val="en-US"/>
              </w:rPr>
              <w:t>OLIVIER</w:t>
            </w:r>
            <w:r w:rsidRPr="004071C8">
              <w:rPr>
                <w:rFonts w:cstheme="minorHAnsi"/>
                <w:sz w:val="20"/>
                <w:szCs w:val="20"/>
              </w:rPr>
              <w:t xml:space="preserve"> </w:t>
            </w:r>
            <w:r w:rsidRPr="00B42B41">
              <w:rPr>
                <w:rFonts w:cstheme="minorHAnsi"/>
                <w:sz w:val="20"/>
                <w:szCs w:val="20"/>
                <w:lang w:val="en-US"/>
              </w:rPr>
              <w:t>JULIEN</w:t>
            </w:r>
            <w:r w:rsidRPr="004071C8">
              <w:rPr>
                <w:rFonts w:cstheme="minorHAnsi"/>
                <w:sz w:val="20"/>
                <w:szCs w:val="20"/>
              </w:rPr>
              <w:t xml:space="preserve">, </w:t>
            </w:r>
            <w:r w:rsidRPr="00B42B41">
              <w:rPr>
                <w:rFonts w:cstheme="minorHAnsi"/>
                <w:sz w:val="20"/>
                <w:szCs w:val="20"/>
                <w:lang w:val="en-US"/>
              </w:rPr>
              <w:t>GARY</w:t>
            </w:r>
            <w:r w:rsidRPr="004071C8">
              <w:rPr>
                <w:rFonts w:cstheme="minorHAnsi"/>
                <w:sz w:val="20"/>
                <w:szCs w:val="20"/>
              </w:rPr>
              <w:t xml:space="preserve"> </w:t>
            </w:r>
            <w:r w:rsidRPr="00B42B41">
              <w:rPr>
                <w:rFonts w:cstheme="minorHAnsi"/>
                <w:sz w:val="20"/>
                <w:szCs w:val="20"/>
                <w:lang w:val="en-US"/>
              </w:rPr>
              <w:t>GLASSMAN</w:t>
            </w:r>
            <w:r w:rsidRPr="004071C8">
              <w:rPr>
                <w:rFonts w:cstheme="minorHAnsi"/>
                <w:sz w:val="20"/>
                <w:szCs w:val="20"/>
              </w:rPr>
              <w:t xml:space="preserve">.  </w:t>
            </w:r>
            <w:r w:rsidRPr="00B42B41">
              <w:rPr>
                <w:rFonts w:cstheme="minorHAnsi"/>
                <w:sz w:val="20"/>
                <w:szCs w:val="20"/>
              </w:rPr>
              <w:t>GRAND PRIX (2016)</w:t>
            </w:r>
          </w:p>
          <w:p w:rsidR="002C7353" w:rsidRPr="00B42B41" w:rsidRDefault="002C7353" w:rsidP="002C7353">
            <w:pPr>
              <w:pBdr>
                <w:bar w:val="single" w:sz="4" w:color="auto"/>
              </w:pBdr>
              <w:rPr>
                <w:rFonts w:cstheme="minorHAnsi"/>
                <w:sz w:val="20"/>
                <w:szCs w:val="20"/>
                <w:lang w:val="en-US"/>
              </w:rPr>
            </w:pPr>
          </w:p>
          <w:p w:rsidR="00794FCF" w:rsidRPr="00B42B41" w:rsidRDefault="00794FCF" w:rsidP="00473F60">
            <w:pPr>
              <w:rPr>
                <w:rFonts w:cstheme="minorHAnsi"/>
                <w:sz w:val="20"/>
                <w:szCs w:val="20"/>
                <w:lang w:val="en-US"/>
              </w:rPr>
            </w:pPr>
          </w:p>
          <w:p w:rsidR="00794FCF" w:rsidRPr="00B42B41" w:rsidRDefault="00794FCF" w:rsidP="00813BDB">
            <w:pPr>
              <w:jc w:val="center"/>
              <w:rPr>
                <w:rFonts w:cs="Calibri"/>
                <w:b/>
                <w:color w:val="000000" w:themeColor="text1"/>
                <w:sz w:val="20"/>
                <w:szCs w:val="20"/>
                <w:lang w:val="en-US"/>
              </w:rPr>
            </w:pPr>
          </w:p>
        </w:tc>
      </w:tr>
    </w:tbl>
    <w:p w:rsidR="00AE382B" w:rsidRDefault="00AE382B">
      <w:pPr>
        <w:rPr>
          <w:rFonts w:asciiTheme="minorHAnsi" w:hAnsiTheme="minorHAnsi" w:cstheme="minorHAnsi"/>
          <w:color w:val="000000" w:themeColor="text1"/>
          <w:sz w:val="20"/>
          <w:szCs w:val="20"/>
        </w:rPr>
      </w:pPr>
    </w:p>
    <w:p w:rsidR="00352C1C" w:rsidRDefault="00352C1C" w:rsidP="004071C8"/>
    <w:p w:rsidR="004071C8" w:rsidRPr="00B42B41" w:rsidRDefault="00CC0872" w:rsidP="004071C8">
      <w:pPr>
        <w:rPr>
          <w:sz w:val="20"/>
          <w:szCs w:val="20"/>
        </w:rPr>
      </w:pPr>
      <w:hyperlink r:id="rId15" w:tooltip="Δώδεκα κανό" w:history="1">
        <w:r w:rsidR="004071C8" w:rsidRPr="00B42B41">
          <w:rPr>
            <w:rStyle w:val="-"/>
            <w:sz w:val="20"/>
            <w:szCs w:val="20"/>
          </w:rPr>
          <w:t>Δώδεκα κανό</w:t>
        </w:r>
      </w:hyperlink>
      <w:r w:rsidR="004071C8" w:rsidRPr="004071C8">
        <w:rPr>
          <w:sz w:val="20"/>
          <w:szCs w:val="20"/>
        </w:rPr>
        <w:t xml:space="preserve">  </w:t>
      </w:r>
      <w:r w:rsidR="004071C8" w:rsidRPr="00B42B41">
        <w:rPr>
          <w:sz w:val="20"/>
          <w:szCs w:val="20"/>
        </w:rPr>
        <w:t>(ΑΥΣΤΡΑΛΙΑ, 2008, 66').Σκηνοθεσία: MOLLY REYNOLDS</w:t>
      </w:r>
    </w:p>
    <w:p w:rsidR="004071C8" w:rsidRPr="001E1166" w:rsidRDefault="004071C8" w:rsidP="004071C8">
      <w:pPr>
        <w:pStyle w:val="Web"/>
        <w:rPr>
          <w:rFonts w:asciiTheme="minorHAnsi" w:hAnsiTheme="minorHAnsi" w:cstheme="minorHAnsi"/>
          <w:sz w:val="20"/>
          <w:szCs w:val="20"/>
        </w:rPr>
      </w:pPr>
      <w:proofErr w:type="spellStart"/>
      <w:r w:rsidRPr="004071C8">
        <w:rPr>
          <w:rFonts w:asciiTheme="minorHAnsi" w:hAnsiTheme="minorHAnsi" w:cstheme="minorHAnsi"/>
          <w:sz w:val="20"/>
          <w:szCs w:val="20"/>
        </w:rPr>
        <w:t>Aυτή</w:t>
      </w:r>
      <w:proofErr w:type="spellEnd"/>
      <w:r w:rsidRPr="004071C8">
        <w:rPr>
          <w:rFonts w:asciiTheme="minorHAnsi" w:hAnsiTheme="minorHAnsi" w:cstheme="minorHAnsi"/>
          <w:sz w:val="20"/>
          <w:szCs w:val="20"/>
        </w:rPr>
        <w:t xml:space="preserve"> η ιδιαίτερα καλλιτεχνική και ποιητική ταινία, σκιαγραφεί το πορτρέτο του λαού, της ιστορίας, του πολιτισμού και της γης των ιθαγενών </w:t>
      </w:r>
      <w:proofErr w:type="spellStart"/>
      <w:r w:rsidRPr="004071C8">
        <w:rPr>
          <w:rFonts w:asciiTheme="minorHAnsi" w:hAnsiTheme="minorHAnsi" w:cstheme="minorHAnsi"/>
          <w:sz w:val="20"/>
          <w:szCs w:val="20"/>
        </w:rPr>
        <w:t>Γιόλνγκου</w:t>
      </w:r>
      <w:proofErr w:type="spellEnd"/>
      <w:r w:rsidRPr="004071C8">
        <w:rPr>
          <w:rFonts w:asciiTheme="minorHAnsi" w:hAnsiTheme="minorHAnsi" w:cstheme="minorHAnsi"/>
          <w:sz w:val="20"/>
          <w:szCs w:val="20"/>
        </w:rPr>
        <w:t xml:space="preserve">, που ζουν στον βάλτο </w:t>
      </w:r>
      <w:proofErr w:type="spellStart"/>
      <w:r w:rsidRPr="004071C8">
        <w:rPr>
          <w:rFonts w:asciiTheme="minorHAnsi" w:hAnsiTheme="minorHAnsi" w:cstheme="minorHAnsi"/>
          <w:sz w:val="20"/>
          <w:szCs w:val="20"/>
        </w:rPr>
        <w:t>Aραφούρα</w:t>
      </w:r>
      <w:proofErr w:type="spellEnd"/>
      <w:r w:rsidRPr="004071C8">
        <w:rPr>
          <w:rFonts w:asciiTheme="minorHAnsi" w:hAnsiTheme="minorHAnsi" w:cstheme="minorHAnsi"/>
          <w:sz w:val="20"/>
          <w:szCs w:val="20"/>
        </w:rPr>
        <w:t xml:space="preserve">, στη νότια </w:t>
      </w:r>
      <w:proofErr w:type="spellStart"/>
      <w:r w:rsidRPr="004071C8">
        <w:rPr>
          <w:rFonts w:asciiTheme="minorHAnsi" w:hAnsiTheme="minorHAnsi" w:cstheme="minorHAnsi"/>
          <w:sz w:val="20"/>
          <w:szCs w:val="20"/>
        </w:rPr>
        <w:t>Aυστραλία.Oι</w:t>
      </w:r>
      <w:proofErr w:type="spellEnd"/>
      <w:r w:rsidRPr="004071C8">
        <w:rPr>
          <w:rFonts w:asciiTheme="minorHAnsi" w:hAnsiTheme="minorHAnsi" w:cstheme="minorHAnsi"/>
          <w:sz w:val="20"/>
          <w:szCs w:val="20"/>
        </w:rPr>
        <w:t xml:space="preserve"> δημιουργοί της ταινίας κινούνται γύρω από δώδεκα θέματα-κλειδιά. </w:t>
      </w:r>
      <w:proofErr w:type="spellStart"/>
      <w:r w:rsidRPr="004071C8">
        <w:rPr>
          <w:rFonts w:asciiTheme="minorHAnsi" w:hAnsiTheme="minorHAnsi" w:cstheme="minorHAnsi"/>
          <w:sz w:val="20"/>
          <w:szCs w:val="20"/>
        </w:rPr>
        <w:t>Aυτές</w:t>
      </w:r>
      <w:proofErr w:type="spellEnd"/>
      <w:r w:rsidRPr="004071C8">
        <w:rPr>
          <w:rFonts w:asciiTheme="minorHAnsi" w:hAnsiTheme="minorHAnsi" w:cstheme="minorHAnsi"/>
          <w:sz w:val="20"/>
          <w:szCs w:val="20"/>
        </w:rPr>
        <w:t xml:space="preserve"> οι ενότητες, ποιητικές από τη φύση τους, με δυνατές και συχνά αιθέριες εικόνες, </w:t>
      </w:r>
      <w:r w:rsidR="001E1166" w:rsidRPr="001E1166">
        <w:rPr>
          <w:rFonts w:asciiTheme="minorHAnsi" w:hAnsiTheme="minorHAnsi" w:cstheme="minorHAnsi"/>
          <w:sz w:val="20"/>
          <w:szCs w:val="20"/>
        </w:rPr>
        <w:t xml:space="preserve">  </w:t>
      </w:r>
      <w:r w:rsidRPr="004071C8">
        <w:rPr>
          <w:rFonts w:asciiTheme="minorHAnsi" w:hAnsiTheme="minorHAnsi" w:cstheme="minorHAnsi"/>
          <w:sz w:val="20"/>
          <w:szCs w:val="20"/>
        </w:rPr>
        <w:t>συνοδεύονται από λέξεις που προέρχονται από ιστορίες και μύθους των ιθαγενών.</w:t>
      </w:r>
      <w:r w:rsidRPr="004071C8">
        <w:t xml:space="preserve"> </w:t>
      </w:r>
      <w:r w:rsidRPr="004071C8">
        <w:rPr>
          <w:rFonts w:asciiTheme="minorHAnsi" w:hAnsiTheme="minorHAnsi" w:cstheme="minorHAnsi"/>
          <w:b/>
          <w:sz w:val="20"/>
          <w:szCs w:val="20"/>
        </w:rPr>
        <w:t>ΒΡΑΒΕΙΟ ΣΚΗΝΟΘΕΣΙΑΣ, ΒΡΑΒΕΙΟ ΠΡΩΤΟΤΥΠΙΑΣ</w:t>
      </w:r>
      <w:r w:rsidRPr="001E1166">
        <w:rPr>
          <w:rFonts w:asciiTheme="minorHAnsi" w:hAnsiTheme="minorHAnsi" w:cstheme="minorHAnsi"/>
          <w:b/>
          <w:sz w:val="20"/>
          <w:szCs w:val="20"/>
        </w:rPr>
        <w:t xml:space="preserve"> </w:t>
      </w:r>
    </w:p>
    <w:p w:rsidR="004071C8" w:rsidRPr="004071C8" w:rsidRDefault="00CC0872" w:rsidP="004071C8">
      <w:pPr>
        <w:rPr>
          <w:sz w:val="20"/>
          <w:szCs w:val="20"/>
        </w:rPr>
      </w:pPr>
      <w:hyperlink r:id="rId16" w:tooltip="Η Βενετία και το πλοίο-φάντασμα" w:history="1">
        <w:r w:rsidR="004071C8" w:rsidRPr="00B42B41">
          <w:rPr>
            <w:rStyle w:val="-"/>
            <w:sz w:val="20"/>
            <w:szCs w:val="20"/>
          </w:rPr>
          <w:t>Η Βενετία και το πλοίο-φάντασμα</w:t>
        </w:r>
      </w:hyperlink>
      <w:r w:rsidR="004071C8" w:rsidRPr="004071C8">
        <w:rPr>
          <w:sz w:val="20"/>
          <w:szCs w:val="20"/>
        </w:rPr>
        <w:t xml:space="preserve"> (</w:t>
      </w:r>
      <w:r w:rsidR="004071C8" w:rsidRPr="00B42B41">
        <w:rPr>
          <w:sz w:val="20"/>
          <w:szCs w:val="20"/>
        </w:rPr>
        <w:t>ΓΑΛΛΙΑ</w:t>
      </w:r>
      <w:r w:rsidR="004071C8" w:rsidRPr="004071C8">
        <w:rPr>
          <w:sz w:val="20"/>
          <w:szCs w:val="20"/>
        </w:rPr>
        <w:t xml:space="preserve">, 2006, 52'). </w:t>
      </w:r>
      <w:r w:rsidR="004071C8" w:rsidRPr="00B42B41">
        <w:rPr>
          <w:sz w:val="20"/>
          <w:szCs w:val="20"/>
        </w:rPr>
        <w:t>Σκηνοθεσία</w:t>
      </w:r>
      <w:r w:rsidR="004071C8" w:rsidRPr="008158EC">
        <w:rPr>
          <w:sz w:val="20"/>
          <w:szCs w:val="20"/>
        </w:rPr>
        <w:t xml:space="preserve">: </w:t>
      </w:r>
      <w:r w:rsidR="004071C8" w:rsidRPr="00B42B41">
        <w:rPr>
          <w:sz w:val="20"/>
          <w:szCs w:val="20"/>
          <w:lang w:val="en-US"/>
        </w:rPr>
        <w:t>MAURICE</w:t>
      </w:r>
      <w:r w:rsidR="004071C8" w:rsidRPr="008158EC">
        <w:rPr>
          <w:sz w:val="20"/>
          <w:szCs w:val="20"/>
        </w:rPr>
        <w:t xml:space="preserve"> </w:t>
      </w:r>
      <w:r w:rsidR="004071C8" w:rsidRPr="00B42B41">
        <w:rPr>
          <w:sz w:val="20"/>
          <w:szCs w:val="20"/>
          <w:lang w:val="en-US"/>
        </w:rPr>
        <w:t>RIBIERE</w:t>
      </w:r>
      <w:r w:rsidR="004071C8" w:rsidRPr="008158EC">
        <w:rPr>
          <w:sz w:val="20"/>
          <w:szCs w:val="20"/>
        </w:rPr>
        <w:t xml:space="preserve">, </w:t>
      </w:r>
      <w:r w:rsidR="004071C8" w:rsidRPr="00B42B41">
        <w:rPr>
          <w:sz w:val="20"/>
          <w:szCs w:val="20"/>
          <w:lang w:val="en-US"/>
        </w:rPr>
        <w:t>MARCO</w:t>
      </w:r>
      <w:r w:rsidR="004071C8" w:rsidRPr="008158EC">
        <w:rPr>
          <w:sz w:val="20"/>
          <w:szCs w:val="20"/>
        </w:rPr>
        <w:t xml:space="preserve"> </w:t>
      </w:r>
      <w:r w:rsidR="004071C8" w:rsidRPr="00B42B41">
        <w:rPr>
          <w:sz w:val="20"/>
          <w:szCs w:val="20"/>
          <w:lang w:val="en-US"/>
        </w:rPr>
        <w:t>VISALBERGHI</w:t>
      </w:r>
    </w:p>
    <w:p w:rsidR="004071C8" w:rsidRPr="004071C8" w:rsidRDefault="004071C8" w:rsidP="004071C8">
      <w:pPr>
        <w:pStyle w:val="Web"/>
        <w:rPr>
          <w:rFonts w:asciiTheme="minorHAnsi" w:hAnsiTheme="minorHAnsi" w:cstheme="minorHAnsi"/>
          <w:b/>
          <w:sz w:val="20"/>
          <w:szCs w:val="20"/>
        </w:rPr>
      </w:pPr>
      <w:r w:rsidRPr="004071C8">
        <w:rPr>
          <w:rFonts w:asciiTheme="minorHAnsi" w:hAnsiTheme="minorHAnsi" w:cstheme="minorHAnsi"/>
          <w:sz w:val="20"/>
          <w:szCs w:val="20"/>
        </w:rPr>
        <w:t xml:space="preserve">Ο Μάρκο ντ’ </w:t>
      </w:r>
      <w:proofErr w:type="spellStart"/>
      <w:r w:rsidRPr="004071C8">
        <w:rPr>
          <w:rFonts w:asciiTheme="minorHAnsi" w:hAnsiTheme="minorHAnsi" w:cstheme="minorHAnsi"/>
          <w:sz w:val="20"/>
          <w:szCs w:val="20"/>
        </w:rPr>
        <w:t>Αγκοστίνο</w:t>
      </w:r>
      <w:proofErr w:type="spellEnd"/>
      <w:r w:rsidRPr="004071C8">
        <w:rPr>
          <w:rFonts w:asciiTheme="minorHAnsi" w:hAnsiTheme="minorHAnsi" w:cstheme="minorHAnsi"/>
          <w:sz w:val="20"/>
          <w:szCs w:val="20"/>
        </w:rPr>
        <w:t xml:space="preserve"> είναι υπεύθυνος των αρχαιολογικών ερευνών στη λιμνοθάλασσα της Βενετίας. Στις 20 Ιουνίου 2001, εντόπισε σε βάθος 8 μέτρων, ένα ναυάγιο που θα μπορούσε να είναι μια γαλέρα, το εμβληματικό πλοίο της Δημοκρατίας της Βενετίας, την εποχή που έλεγχε το εμπόριο ειδών πολυτελείας από την μακρινή Ανατολή ως την Δύση. Η ιστορία αυτών των μοναδικών ανασκαφών σε ολόκληρη την περιοχή της λιμνοθάλασσας θα μας επιτρέψει να ζήσουμε ξανά τους τρεις χρυσούς αιώνες της «</w:t>
      </w:r>
      <w:proofErr w:type="spellStart"/>
      <w:r w:rsidRPr="004071C8">
        <w:rPr>
          <w:rFonts w:asciiTheme="minorHAnsi" w:hAnsiTheme="minorHAnsi" w:cstheme="minorHAnsi"/>
          <w:sz w:val="20"/>
          <w:szCs w:val="20"/>
        </w:rPr>
        <w:t>Γαληνοτάτης</w:t>
      </w:r>
      <w:proofErr w:type="spellEnd"/>
      <w:r w:rsidRPr="004071C8">
        <w:rPr>
          <w:rFonts w:asciiTheme="minorHAnsi" w:hAnsiTheme="minorHAnsi" w:cstheme="minorHAnsi"/>
          <w:sz w:val="20"/>
          <w:szCs w:val="20"/>
        </w:rPr>
        <w:t>».</w:t>
      </w:r>
      <w:r w:rsidRPr="004071C8">
        <w:rPr>
          <w:rFonts w:asciiTheme="minorHAnsi" w:hAnsiTheme="minorHAnsi" w:cstheme="minorHAnsi"/>
          <w:b/>
          <w:sz w:val="20"/>
          <w:szCs w:val="20"/>
        </w:rPr>
        <w:t xml:space="preserve"> ΒΡΑΒΕΙΟ ΣΚΗΝΟΘΕΣΙΑΣ</w:t>
      </w:r>
    </w:p>
    <w:p w:rsidR="004071C8" w:rsidRPr="00B42B41" w:rsidRDefault="00CC0872" w:rsidP="004071C8">
      <w:pPr>
        <w:rPr>
          <w:sz w:val="20"/>
          <w:szCs w:val="20"/>
        </w:rPr>
      </w:pPr>
      <w:hyperlink r:id="rId17" w:tooltip="Όταν οι Αιγύπτιοι διέπλευσαν την Ερυθρά θάλασσα" w:history="1">
        <w:r w:rsidR="004071C8" w:rsidRPr="00B42B41">
          <w:rPr>
            <w:rStyle w:val="-"/>
            <w:sz w:val="20"/>
            <w:szCs w:val="20"/>
          </w:rPr>
          <w:t>Όταν οι Αιγύπτιοι διέπλευσαν την Ερυθρά θάλασσα</w:t>
        </w:r>
      </w:hyperlink>
      <w:r w:rsidR="008158EC">
        <w:t xml:space="preserve"> </w:t>
      </w:r>
      <w:r w:rsidR="004071C8" w:rsidRPr="004071C8">
        <w:rPr>
          <w:sz w:val="20"/>
          <w:szCs w:val="20"/>
        </w:rPr>
        <w:t xml:space="preserve"> </w:t>
      </w:r>
      <w:r w:rsidR="004071C8" w:rsidRPr="00B42B41">
        <w:rPr>
          <w:sz w:val="20"/>
          <w:szCs w:val="20"/>
        </w:rPr>
        <w:t>(ΓΑΛΛΙΑ, 2009, 92'). Σκηνοθεσία: STEPHANE BEGOIN</w:t>
      </w:r>
    </w:p>
    <w:p w:rsidR="004071C8" w:rsidRPr="00201B76" w:rsidRDefault="004071C8" w:rsidP="0031440F">
      <w:pPr>
        <w:rPr>
          <w:b/>
          <w:sz w:val="20"/>
          <w:szCs w:val="20"/>
        </w:rPr>
      </w:pPr>
      <w:r w:rsidRPr="004071C8">
        <w:rPr>
          <w:sz w:val="20"/>
          <w:szCs w:val="20"/>
        </w:rPr>
        <w:t xml:space="preserve">Η ιστορία μιας εξαιρετικής ανθρώπινης και επιστημονικής περιπέτειας που μας μεταφέρει στον κόσμο των </w:t>
      </w:r>
      <w:proofErr w:type="spellStart"/>
      <w:r w:rsidRPr="004071C8">
        <w:rPr>
          <w:sz w:val="20"/>
          <w:szCs w:val="20"/>
        </w:rPr>
        <w:t>Aιγυπτίων</w:t>
      </w:r>
      <w:proofErr w:type="spellEnd"/>
      <w:r w:rsidRPr="004071C8">
        <w:rPr>
          <w:sz w:val="20"/>
          <w:szCs w:val="20"/>
        </w:rPr>
        <w:t>, 3.500 χρόνια πριν.</w:t>
      </w:r>
      <w:r w:rsidRPr="004071C8">
        <w:rPr>
          <w:sz w:val="20"/>
          <w:szCs w:val="20"/>
        </w:rPr>
        <w:br/>
        <w:t xml:space="preserve">Στους τοίχους του ναού </w:t>
      </w:r>
      <w:proofErr w:type="spellStart"/>
      <w:r w:rsidRPr="004071C8">
        <w:rPr>
          <w:sz w:val="20"/>
          <w:szCs w:val="20"/>
        </w:rPr>
        <w:t>Ντέιρ</w:t>
      </w:r>
      <w:proofErr w:type="spellEnd"/>
      <w:r w:rsidRPr="004071C8">
        <w:rPr>
          <w:sz w:val="20"/>
          <w:szCs w:val="20"/>
        </w:rPr>
        <w:t xml:space="preserve"> ελ-</w:t>
      </w:r>
      <w:proofErr w:type="spellStart"/>
      <w:r w:rsidRPr="004071C8">
        <w:rPr>
          <w:sz w:val="20"/>
          <w:szCs w:val="20"/>
        </w:rPr>
        <w:t>Μπάχρι</w:t>
      </w:r>
      <w:proofErr w:type="spellEnd"/>
      <w:r w:rsidRPr="004071C8">
        <w:rPr>
          <w:sz w:val="20"/>
          <w:szCs w:val="20"/>
        </w:rPr>
        <w:t xml:space="preserve"> στο Λούξορ, μια ανάγλυφη παράσταση έχει εξάψει ιδιαίτερα το ενδιαφέρον των Αιγυπτιολόγων. Απεικονίζει πέντε πλοία που ανοίγουν πανιά για τη μακρινή χώρα της </w:t>
      </w:r>
      <w:proofErr w:type="spellStart"/>
      <w:r w:rsidRPr="004071C8">
        <w:rPr>
          <w:sz w:val="20"/>
          <w:szCs w:val="20"/>
        </w:rPr>
        <w:t>Πουντ</w:t>
      </w:r>
      <w:proofErr w:type="spellEnd"/>
      <w:r w:rsidRPr="004071C8">
        <w:rPr>
          <w:sz w:val="20"/>
          <w:szCs w:val="20"/>
        </w:rPr>
        <w:t xml:space="preserve">, με διαταγή της βασίλισσάς τους, της πανίσχυρης </w:t>
      </w:r>
      <w:proofErr w:type="spellStart"/>
      <w:r w:rsidRPr="004071C8">
        <w:rPr>
          <w:sz w:val="20"/>
          <w:szCs w:val="20"/>
        </w:rPr>
        <w:t>Χατσεπσούτ</w:t>
      </w:r>
      <w:proofErr w:type="spellEnd"/>
      <w:r w:rsidRPr="004071C8">
        <w:rPr>
          <w:sz w:val="20"/>
          <w:szCs w:val="20"/>
        </w:rPr>
        <w:t>. Ήταν άραγε οι Αιγύπτιοι ένας μεγάλος ναυτικός λαός;</w:t>
      </w:r>
      <w:r w:rsidRPr="004071C8">
        <w:rPr>
          <w:sz w:val="20"/>
          <w:szCs w:val="20"/>
        </w:rPr>
        <w:br/>
      </w:r>
      <w:proofErr w:type="spellStart"/>
      <w:r w:rsidRPr="004071C8">
        <w:rPr>
          <w:sz w:val="20"/>
          <w:szCs w:val="20"/>
        </w:rPr>
        <w:t>Mια</w:t>
      </w:r>
      <w:proofErr w:type="spellEnd"/>
      <w:r w:rsidRPr="004071C8">
        <w:rPr>
          <w:sz w:val="20"/>
          <w:szCs w:val="20"/>
        </w:rPr>
        <w:t xml:space="preserve"> ομάδα αρχαιολόγων αποφασίζει να εξακριβώσει αυτή τη θεωρία, κατασκευάζοντας ένα πλοίο πανομοιότυπο με εκείνα που είχαν κατασκευάσει οι αρχαίοι Αιγύπτιοι.</w:t>
      </w:r>
      <w:r>
        <w:t xml:space="preserve"> </w:t>
      </w:r>
      <w:r w:rsidRPr="004071C8">
        <w:rPr>
          <w:b/>
          <w:sz w:val="20"/>
          <w:szCs w:val="20"/>
        </w:rPr>
        <w:t>ΒΡΑΒΕΙΟ ΣΚΗΝΟΘΕΣΙΑΣ, ΜΕΓΑΛΟ ΒΡΑΒΕΙΟ ΚΡΙΤΙΚΗΣ ΕΠΙΤΡΟΠΗΣ</w:t>
      </w:r>
    </w:p>
    <w:p w:rsidR="00201B76" w:rsidRPr="00B42B41" w:rsidRDefault="00CC0872" w:rsidP="00201B76">
      <w:pPr>
        <w:rPr>
          <w:sz w:val="20"/>
          <w:szCs w:val="20"/>
        </w:rPr>
      </w:pPr>
      <w:hyperlink r:id="rId18" w:tooltip="ΓΥΠΤΙΣ: Ένα ελληνικό πλοίο της Μασσαλίας από τον 6ο αιώνα π.Χ." w:history="1">
        <w:r w:rsidR="00201B76" w:rsidRPr="00B42B41">
          <w:rPr>
            <w:rStyle w:val="-"/>
            <w:sz w:val="20"/>
            <w:szCs w:val="20"/>
          </w:rPr>
          <w:t xml:space="preserve">ΓΥΠΤΙΣ: Ένα ελληνικό πλοίο της Μασσαλίας από τον 6ο αιώνα </w:t>
        </w:r>
        <w:proofErr w:type="spellStart"/>
        <w:r w:rsidR="00201B76" w:rsidRPr="00B42B41">
          <w:rPr>
            <w:rStyle w:val="-"/>
            <w:sz w:val="20"/>
            <w:szCs w:val="20"/>
          </w:rPr>
          <w:t>π.Χ.</w:t>
        </w:r>
        <w:proofErr w:type="spellEnd"/>
      </w:hyperlink>
      <w:r w:rsidR="00201B76" w:rsidRPr="00201B76">
        <w:rPr>
          <w:sz w:val="20"/>
          <w:szCs w:val="20"/>
        </w:rPr>
        <w:t xml:space="preserve"> </w:t>
      </w:r>
      <w:r w:rsidR="00201B76" w:rsidRPr="00B42B41">
        <w:rPr>
          <w:sz w:val="20"/>
          <w:szCs w:val="20"/>
        </w:rPr>
        <w:t>(ΓΑΛΛΙΑ, 2014, 63'). Σκηνοθεσία: ANTOINE CHÉNÉ</w:t>
      </w:r>
    </w:p>
    <w:p w:rsidR="004071C8" w:rsidRPr="001E1166" w:rsidRDefault="00201B76" w:rsidP="0031440F">
      <w:pPr>
        <w:rPr>
          <w:sz w:val="20"/>
          <w:szCs w:val="20"/>
        </w:rPr>
      </w:pPr>
      <w:r w:rsidRPr="001E1166">
        <w:rPr>
          <w:sz w:val="20"/>
          <w:szCs w:val="20"/>
        </w:rPr>
        <w:t>Το 1993, κατά τη διάρκεια αρχαιολογικών ανασκαφών πλησίον του Παλιού Λιμανιού (</w:t>
      </w:r>
      <w:proofErr w:type="spellStart"/>
      <w:r w:rsidRPr="001E1166">
        <w:rPr>
          <w:sz w:val="20"/>
          <w:szCs w:val="20"/>
        </w:rPr>
        <w:t>Vieux</w:t>
      </w:r>
      <w:proofErr w:type="spellEnd"/>
      <w:r w:rsidRPr="001E1166">
        <w:rPr>
          <w:sz w:val="20"/>
          <w:szCs w:val="20"/>
        </w:rPr>
        <w:t>-</w:t>
      </w:r>
      <w:proofErr w:type="spellStart"/>
      <w:r w:rsidRPr="001E1166">
        <w:rPr>
          <w:sz w:val="20"/>
          <w:szCs w:val="20"/>
        </w:rPr>
        <w:t>Port</w:t>
      </w:r>
      <w:proofErr w:type="spellEnd"/>
      <w:r w:rsidRPr="001E1166">
        <w:rPr>
          <w:sz w:val="20"/>
          <w:szCs w:val="20"/>
        </w:rPr>
        <w:t xml:space="preserve">) της Μασσαλίας στη Γαλλία, τα απομεινάρια ενός ελληνικού πλοίου της Αρχαϊκής Εποχής, ηλικίας 2600 ετών, ήρθαν στο φως. Η αρχαιολογική έρευνα οδήγησε σε μια αποτύπωση του αρχικού πλοίου από την ομάδα ναυτικής αρχαιολογίας του Κέντρου </w:t>
      </w:r>
      <w:proofErr w:type="spellStart"/>
      <w:r w:rsidRPr="001E1166">
        <w:rPr>
          <w:sz w:val="20"/>
          <w:szCs w:val="20"/>
        </w:rPr>
        <w:t>Καμίγ</w:t>
      </w:r>
      <w:proofErr w:type="spellEnd"/>
      <w:r w:rsidRPr="001E1166">
        <w:rPr>
          <w:sz w:val="20"/>
          <w:szCs w:val="20"/>
        </w:rPr>
        <w:t xml:space="preserve"> </w:t>
      </w:r>
      <w:proofErr w:type="spellStart"/>
      <w:r w:rsidRPr="001E1166">
        <w:rPr>
          <w:sz w:val="20"/>
          <w:szCs w:val="20"/>
        </w:rPr>
        <w:t>Ζουλιάν</w:t>
      </w:r>
      <w:proofErr w:type="spellEnd"/>
      <w:r w:rsidRPr="001E1166">
        <w:rPr>
          <w:sz w:val="20"/>
          <w:szCs w:val="20"/>
        </w:rPr>
        <w:t xml:space="preserve"> (του Πανεπιστημίου Αιξ-Μασσαλίας), η οποία κατόπιν, στο πλαίσιο ενός προγράμματος πειραματικής αρχαιολογίας, προχώρησε στην κατασκευή ενός ακριβούς αντιγράφου. Το καινούριο πλοίο ονομάστηκε «</w:t>
      </w:r>
      <w:proofErr w:type="spellStart"/>
      <w:r w:rsidRPr="001E1166">
        <w:rPr>
          <w:sz w:val="20"/>
          <w:szCs w:val="20"/>
        </w:rPr>
        <w:t>Γύπτις</w:t>
      </w:r>
      <w:proofErr w:type="spellEnd"/>
      <w:r w:rsidRPr="001E1166">
        <w:rPr>
          <w:sz w:val="20"/>
          <w:szCs w:val="20"/>
        </w:rPr>
        <w:t>» και ναυπηγήθηκε με μαδέρια και ξύλινους αρμούς, ακολουθώντας τις τεχνικές της Αρχαϊκής Εποχής. Κατ’ αυτόν τον τρόπο, οι λεπτομέρειες της τεχνογνωσίας των αρχαϊκών ναυπηγών ανακαλύφθηκαν εκ νέου. Για να αξιολογήσουν οι επιστήμονες τα ναυτικά χαρακτηριστικά και τον τρόπο πλεύσης του πλοίου, το «έριξαν» στα νερά του Παλιού Λιμανιού της Μασσαλίας και έκτοτε αυτό διαπλέει συχνά τον Κόλπο της Μασσαλίας, στα ίχνη της διαδρομής που έκανε 2600 χρόνια πριν.</w:t>
      </w:r>
    </w:p>
    <w:p w:rsidR="00201B76" w:rsidRPr="001E1166" w:rsidRDefault="00CC0872" w:rsidP="00201B76">
      <w:pPr>
        <w:rPr>
          <w:sz w:val="20"/>
          <w:szCs w:val="20"/>
        </w:rPr>
      </w:pPr>
      <w:hyperlink r:id="rId19" w:tooltip="ΕΡΕΥΝΩΝΤΑΣ ΤΟ ΠΑΡΕΛΘΟΝ: ΠΟΜΠΗΙΑ, ΝΕΡΟ ΚΑΙ ΦΩΤΙΑ" w:history="1">
        <w:r w:rsidR="00201B76" w:rsidRPr="001E1166">
          <w:rPr>
            <w:rStyle w:val="-"/>
            <w:sz w:val="20"/>
            <w:szCs w:val="20"/>
          </w:rPr>
          <w:t>ΕΡΕΥΝΩΝΤΑΣ ΤΟ ΠΑΡΕΛΘΟΝ: ΠΟΜΠΗΙΑ, ΝΕΡΟ ΚΑΙ ΦΩΤΙΑ</w:t>
        </w:r>
      </w:hyperlink>
      <w:r w:rsidR="008158EC">
        <w:t xml:space="preserve"> </w:t>
      </w:r>
      <w:r w:rsidR="00201B76" w:rsidRPr="001E1166">
        <w:rPr>
          <w:sz w:val="20"/>
          <w:szCs w:val="20"/>
        </w:rPr>
        <w:t>(ΓΑΛΛΙΑ, 2014, 26'). Σκηνοθεσία: DOMINIQUE ADT</w:t>
      </w:r>
    </w:p>
    <w:p w:rsidR="001E1166" w:rsidRPr="008158EC" w:rsidRDefault="00201B76" w:rsidP="0031440F">
      <w:pPr>
        <w:rPr>
          <w:sz w:val="20"/>
          <w:szCs w:val="20"/>
        </w:rPr>
      </w:pPr>
      <w:r w:rsidRPr="001E1166">
        <w:rPr>
          <w:sz w:val="20"/>
          <w:szCs w:val="20"/>
        </w:rPr>
        <w:t xml:space="preserve">Πομπηία. Ένας από τους μεγαλύτερους αρχαιολογικούς χώρους του κόσμου, που απασχολεί ακόμα και σήμερα τους ερευνητές. Ο </w:t>
      </w:r>
      <w:proofErr w:type="spellStart"/>
      <w:r w:rsidRPr="001E1166">
        <w:rPr>
          <w:sz w:val="20"/>
          <w:szCs w:val="20"/>
        </w:rPr>
        <w:t>Philippe</w:t>
      </w:r>
      <w:proofErr w:type="spellEnd"/>
      <w:r w:rsidRPr="001E1166">
        <w:rPr>
          <w:sz w:val="20"/>
          <w:szCs w:val="20"/>
        </w:rPr>
        <w:t xml:space="preserve"> </w:t>
      </w:r>
      <w:proofErr w:type="spellStart"/>
      <w:r w:rsidRPr="001E1166">
        <w:rPr>
          <w:sz w:val="20"/>
          <w:szCs w:val="20"/>
        </w:rPr>
        <w:t>Charlier</w:t>
      </w:r>
      <w:proofErr w:type="spellEnd"/>
      <w:r w:rsidRPr="001E1166">
        <w:rPr>
          <w:sz w:val="20"/>
          <w:szCs w:val="20"/>
        </w:rPr>
        <w:t xml:space="preserve"> συνεργάζεται μαζί τους και ερευνά την φυσική κατάσταση των κατοίκων της Πομπηίας και της Ηράκλειας  προτού καταστραφούν από την έκρηξη του Βεζούβιου το 79 </w:t>
      </w:r>
      <w:proofErr w:type="spellStart"/>
      <w:r w:rsidRPr="001E1166">
        <w:rPr>
          <w:sz w:val="20"/>
          <w:szCs w:val="20"/>
        </w:rPr>
        <w:t>μ.Χ</w:t>
      </w:r>
      <w:proofErr w:type="spellEnd"/>
      <w:r w:rsidRPr="001E1166">
        <w:rPr>
          <w:sz w:val="20"/>
          <w:szCs w:val="20"/>
        </w:rPr>
        <w:t>. Επανεξετάζουν τις συνθήκες της καταστροφής ανεβαίνοντας στις πλαγιές του Βεζούβιου και ξανακάνουν τη διαδρομή του Πλίνιου του Πρεσβύτερου στον κόλπο της Νάπολης.</w:t>
      </w:r>
      <w:r w:rsidRPr="001E1166">
        <w:rPr>
          <w:sz w:val="20"/>
          <w:szCs w:val="20"/>
        </w:rPr>
        <w:br/>
        <w:t xml:space="preserve">Ο ανθρωπολόγος </w:t>
      </w:r>
      <w:proofErr w:type="spellStart"/>
      <w:r w:rsidRPr="001E1166">
        <w:rPr>
          <w:sz w:val="20"/>
          <w:szCs w:val="20"/>
        </w:rPr>
        <w:t>Luigi</w:t>
      </w:r>
      <w:proofErr w:type="spellEnd"/>
      <w:r w:rsidRPr="001E1166">
        <w:rPr>
          <w:sz w:val="20"/>
          <w:szCs w:val="20"/>
        </w:rPr>
        <w:t xml:space="preserve"> </w:t>
      </w:r>
      <w:proofErr w:type="spellStart"/>
      <w:r w:rsidRPr="001E1166">
        <w:rPr>
          <w:sz w:val="20"/>
          <w:szCs w:val="20"/>
        </w:rPr>
        <w:t>Capasso</w:t>
      </w:r>
      <w:proofErr w:type="spellEnd"/>
      <w:r w:rsidRPr="001E1166">
        <w:rPr>
          <w:sz w:val="20"/>
          <w:szCs w:val="20"/>
        </w:rPr>
        <w:t>, ο οποίος μελέτησε για πολλά χρόνια τους σκελετούς της Ηράκλειας, μας μιλά επίσης για τις εξαιρετικές ανακαλύψεις του σχετικά με τις συνέπειες της καταστροφής και τη φυσική κατάσταση των κατοίκων.</w:t>
      </w:r>
    </w:p>
    <w:p w:rsidR="001A2327" w:rsidRPr="001A2327" w:rsidRDefault="00CC0872" w:rsidP="001A2327">
      <w:pPr>
        <w:rPr>
          <w:rFonts w:asciiTheme="minorHAnsi" w:hAnsiTheme="minorHAnsi" w:cstheme="minorHAnsi"/>
          <w:sz w:val="20"/>
          <w:szCs w:val="20"/>
        </w:rPr>
      </w:pPr>
      <w:hyperlink r:id="rId20" w:tooltip="Τα μυστικά των Νάσκα" w:history="1">
        <w:r w:rsidR="001A2327" w:rsidRPr="001A2327">
          <w:rPr>
            <w:rStyle w:val="-"/>
            <w:rFonts w:asciiTheme="minorHAnsi" w:hAnsiTheme="minorHAnsi" w:cstheme="minorHAnsi"/>
            <w:sz w:val="20"/>
            <w:szCs w:val="20"/>
          </w:rPr>
          <w:t xml:space="preserve">Τα μυστικά των </w:t>
        </w:r>
        <w:proofErr w:type="spellStart"/>
        <w:r w:rsidR="001A2327" w:rsidRPr="001A2327">
          <w:rPr>
            <w:rStyle w:val="-"/>
            <w:rFonts w:asciiTheme="minorHAnsi" w:hAnsiTheme="minorHAnsi" w:cstheme="minorHAnsi"/>
            <w:sz w:val="20"/>
            <w:szCs w:val="20"/>
          </w:rPr>
          <w:t>Νάσκα</w:t>
        </w:r>
        <w:proofErr w:type="spellEnd"/>
      </w:hyperlink>
      <w:r w:rsidR="008158EC">
        <w:t xml:space="preserve"> </w:t>
      </w:r>
      <w:r w:rsidR="001A2327" w:rsidRPr="001A2327">
        <w:rPr>
          <w:rFonts w:asciiTheme="minorHAnsi" w:hAnsiTheme="minorHAnsi" w:cstheme="minorHAnsi"/>
          <w:sz w:val="20"/>
          <w:szCs w:val="20"/>
        </w:rPr>
        <w:t>(ΓΕΡΜΑΝΙΑ, 2009, 52')Σκηνοθεσία: MICHAEL KASCHNER</w:t>
      </w:r>
    </w:p>
    <w:p w:rsidR="001A2327" w:rsidRPr="001A2327" w:rsidRDefault="001A2327" w:rsidP="001A2327">
      <w:pPr>
        <w:pStyle w:val="Web"/>
        <w:rPr>
          <w:rFonts w:asciiTheme="minorHAnsi" w:hAnsiTheme="minorHAnsi" w:cstheme="minorHAnsi"/>
          <w:sz w:val="20"/>
          <w:szCs w:val="20"/>
        </w:rPr>
      </w:pPr>
      <w:r w:rsidRPr="001A2327">
        <w:rPr>
          <w:rFonts w:asciiTheme="minorHAnsi" w:hAnsiTheme="minorHAnsi" w:cstheme="minorHAnsi"/>
          <w:sz w:val="20"/>
          <w:szCs w:val="20"/>
        </w:rPr>
        <w:lastRenderedPageBreak/>
        <w:t xml:space="preserve">Οι Γραμμές των </w:t>
      </w:r>
      <w:proofErr w:type="spellStart"/>
      <w:r w:rsidRPr="001A2327">
        <w:rPr>
          <w:rFonts w:asciiTheme="minorHAnsi" w:hAnsiTheme="minorHAnsi" w:cstheme="minorHAnsi"/>
          <w:sz w:val="20"/>
          <w:szCs w:val="20"/>
        </w:rPr>
        <w:t>Νάσκα</w:t>
      </w:r>
      <w:proofErr w:type="spellEnd"/>
      <w:r w:rsidRPr="001A2327">
        <w:rPr>
          <w:rFonts w:asciiTheme="minorHAnsi" w:hAnsiTheme="minorHAnsi" w:cstheme="minorHAnsi"/>
          <w:sz w:val="20"/>
          <w:szCs w:val="20"/>
        </w:rPr>
        <w:t xml:space="preserve"> στο νότιο Περού είναι γιγάντιες μορφές χαραγμένες στο έδαφος, που απεικονίζουν μυθικά πλάσματα, ζώα και γεωμετρικά σχήματα. Τα μεγαλύτερα σε μέγεθος έχουν πλάτος 200 μέτρα. Για πολλά χρόνια οι ειδικοί προσπαθούν να εξηγήσουν τη σημασία τους.</w:t>
      </w:r>
    </w:p>
    <w:p w:rsidR="001A2327" w:rsidRPr="001A2327" w:rsidRDefault="001A2327" w:rsidP="001A2327">
      <w:pPr>
        <w:pStyle w:val="Web"/>
        <w:rPr>
          <w:rFonts w:asciiTheme="minorHAnsi" w:hAnsiTheme="minorHAnsi" w:cstheme="minorHAnsi"/>
          <w:sz w:val="20"/>
          <w:szCs w:val="20"/>
        </w:rPr>
      </w:pPr>
      <w:r w:rsidRPr="001A2327">
        <w:rPr>
          <w:rFonts w:asciiTheme="minorHAnsi" w:hAnsiTheme="minorHAnsi" w:cstheme="minorHAnsi"/>
          <w:sz w:val="20"/>
          <w:szCs w:val="20"/>
        </w:rPr>
        <w:t xml:space="preserve">Το ντοκιμαντέρ παρουσιάζει τις τελευταίες έρευνες, που αποκαλύπτουν πως η πιθανότερη εκδοχή είναι ότι τα σχέδια αυτά χαράχθηκαν για να εξευμενίσουν τους θεούς και να τους παρακαλέσουν να στείλουν βροχή. </w:t>
      </w:r>
      <w:proofErr w:type="spellStart"/>
      <w:r w:rsidRPr="001A2327">
        <w:rPr>
          <w:rFonts w:asciiTheme="minorHAnsi" w:hAnsiTheme="minorHAnsi" w:cstheme="minorHAnsi"/>
          <w:sz w:val="20"/>
          <w:szCs w:val="20"/>
        </w:rPr>
        <w:t>Eίναι</w:t>
      </w:r>
      <w:proofErr w:type="spellEnd"/>
      <w:r w:rsidRPr="001A2327">
        <w:rPr>
          <w:rFonts w:asciiTheme="minorHAnsi" w:hAnsiTheme="minorHAnsi" w:cstheme="minorHAnsi"/>
          <w:sz w:val="20"/>
          <w:szCs w:val="20"/>
        </w:rPr>
        <w:t xml:space="preserve"> μάρτυρες μιας κλιματικής αλλαγής που μετέτρεψε μια άλλοτε γόνιμη περιοχή σε έρημο. ΜΕΓΑΛΟ ΒΡΑΒΕΙΟ ΤΗΣ ΚΡΙΤΙΚΗΣ ΕΠΙΤΡΟΠΗΣ</w:t>
      </w:r>
    </w:p>
    <w:p w:rsidR="0031440F" w:rsidRPr="001A2327" w:rsidRDefault="00CC0872" w:rsidP="0031440F">
      <w:pPr>
        <w:rPr>
          <w:rFonts w:cstheme="minorHAnsi"/>
          <w:sz w:val="20"/>
          <w:szCs w:val="20"/>
        </w:rPr>
      </w:pPr>
      <w:hyperlink r:id="rId21" w:tooltip="ΣΩΖΟΝΤΑΣ ΤΟ MES AYNAK" w:history="1">
        <w:r w:rsidR="0031440F" w:rsidRPr="00FF3493">
          <w:rPr>
            <w:rStyle w:val="-"/>
            <w:rFonts w:cstheme="minorHAnsi"/>
            <w:sz w:val="20"/>
            <w:szCs w:val="20"/>
          </w:rPr>
          <w:t>ΣΩΖΟΝΤΑΣ</w:t>
        </w:r>
        <w:r w:rsidR="0031440F" w:rsidRPr="001A2327">
          <w:rPr>
            <w:rStyle w:val="-"/>
            <w:rFonts w:cstheme="minorHAnsi"/>
            <w:sz w:val="20"/>
            <w:szCs w:val="20"/>
          </w:rPr>
          <w:t xml:space="preserve"> </w:t>
        </w:r>
        <w:r w:rsidR="0031440F" w:rsidRPr="00FF3493">
          <w:rPr>
            <w:rStyle w:val="-"/>
            <w:rFonts w:cstheme="minorHAnsi"/>
            <w:sz w:val="20"/>
            <w:szCs w:val="20"/>
          </w:rPr>
          <w:t>ΤΟ</w:t>
        </w:r>
        <w:r w:rsidR="0031440F" w:rsidRPr="001A2327">
          <w:rPr>
            <w:rStyle w:val="-"/>
            <w:rFonts w:cstheme="minorHAnsi"/>
            <w:sz w:val="20"/>
            <w:szCs w:val="20"/>
          </w:rPr>
          <w:t xml:space="preserve"> </w:t>
        </w:r>
        <w:r w:rsidR="0031440F" w:rsidRPr="004071C8">
          <w:rPr>
            <w:rStyle w:val="-"/>
            <w:rFonts w:cstheme="minorHAnsi"/>
            <w:sz w:val="20"/>
            <w:szCs w:val="20"/>
            <w:lang w:val="en-US"/>
          </w:rPr>
          <w:t>MES</w:t>
        </w:r>
        <w:r w:rsidR="0031440F" w:rsidRPr="001A2327">
          <w:rPr>
            <w:rStyle w:val="-"/>
            <w:rFonts w:cstheme="minorHAnsi"/>
            <w:sz w:val="20"/>
            <w:szCs w:val="20"/>
          </w:rPr>
          <w:t xml:space="preserve"> </w:t>
        </w:r>
        <w:r w:rsidR="0031440F" w:rsidRPr="004071C8">
          <w:rPr>
            <w:rStyle w:val="-"/>
            <w:rFonts w:cstheme="minorHAnsi"/>
            <w:sz w:val="20"/>
            <w:szCs w:val="20"/>
            <w:lang w:val="en-US"/>
          </w:rPr>
          <w:t>AYNAK</w:t>
        </w:r>
      </w:hyperlink>
      <w:r w:rsidR="008158EC">
        <w:t xml:space="preserve"> </w:t>
      </w:r>
      <w:r w:rsidR="0031440F" w:rsidRPr="001A2327">
        <w:rPr>
          <w:rFonts w:cstheme="minorHAnsi"/>
          <w:sz w:val="20"/>
          <w:szCs w:val="20"/>
        </w:rPr>
        <w:t>(</w:t>
      </w:r>
      <w:r w:rsidR="0031440F" w:rsidRPr="00FF3493">
        <w:rPr>
          <w:rFonts w:cstheme="minorHAnsi"/>
          <w:sz w:val="20"/>
          <w:szCs w:val="20"/>
        </w:rPr>
        <w:t>ΗΠΑ</w:t>
      </w:r>
      <w:r w:rsidR="0031440F" w:rsidRPr="001A2327">
        <w:rPr>
          <w:rFonts w:cstheme="minorHAnsi"/>
          <w:sz w:val="20"/>
          <w:szCs w:val="20"/>
        </w:rPr>
        <w:t>, 2014, 60')</w:t>
      </w:r>
      <w:r w:rsidR="0031440F" w:rsidRPr="00FF3493">
        <w:rPr>
          <w:rFonts w:cstheme="minorHAnsi"/>
          <w:sz w:val="20"/>
          <w:szCs w:val="20"/>
        </w:rPr>
        <w:t>Σκηνοθεσία</w:t>
      </w:r>
      <w:r w:rsidR="0031440F" w:rsidRPr="001A2327">
        <w:rPr>
          <w:rFonts w:cstheme="minorHAnsi"/>
          <w:sz w:val="20"/>
          <w:szCs w:val="20"/>
        </w:rPr>
        <w:t xml:space="preserve">: </w:t>
      </w:r>
      <w:r w:rsidR="0031440F" w:rsidRPr="004071C8">
        <w:rPr>
          <w:rFonts w:cstheme="minorHAnsi"/>
          <w:sz w:val="20"/>
          <w:szCs w:val="20"/>
          <w:lang w:val="en-US"/>
        </w:rPr>
        <w:t>BRENT</w:t>
      </w:r>
      <w:r w:rsidR="0031440F" w:rsidRPr="001A2327">
        <w:rPr>
          <w:rFonts w:cstheme="minorHAnsi"/>
          <w:sz w:val="20"/>
          <w:szCs w:val="20"/>
        </w:rPr>
        <w:t xml:space="preserve"> </w:t>
      </w:r>
      <w:r w:rsidR="0031440F" w:rsidRPr="004071C8">
        <w:rPr>
          <w:rFonts w:cstheme="minorHAnsi"/>
          <w:sz w:val="20"/>
          <w:szCs w:val="20"/>
          <w:lang w:val="en-US"/>
        </w:rPr>
        <w:t>E</w:t>
      </w:r>
      <w:r w:rsidR="0031440F" w:rsidRPr="001A2327">
        <w:rPr>
          <w:rFonts w:cstheme="minorHAnsi"/>
          <w:sz w:val="20"/>
          <w:szCs w:val="20"/>
        </w:rPr>
        <w:t xml:space="preserve">. </w:t>
      </w:r>
      <w:r w:rsidR="0031440F" w:rsidRPr="004071C8">
        <w:rPr>
          <w:rFonts w:cstheme="minorHAnsi"/>
          <w:sz w:val="20"/>
          <w:szCs w:val="20"/>
          <w:lang w:val="en-US"/>
        </w:rPr>
        <w:t>HUFFMAN</w:t>
      </w:r>
    </w:p>
    <w:p w:rsidR="0031440F" w:rsidRPr="00FF3493" w:rsidRDefault="0031440F" w:rsidP="0031440F">
      <w:pPr>
        <w:rPr>
          <w:rFonts w:cstheme="minorHAnsi"/>
          <w:sz w:val="20"/>
          <w:szCs w:val="20"/>
        </w:rPr>
      </w:pPr>
      <w:r w:rsidRPr="00FF3493">
        <w:rPr>
          <w:rFonts w:cstheme="minorHAnsi"/>
          <w:sz w:val="20"/>
          <w:szCs w:val="20"/>
        </w:rPr>
        <w:t xml:space="preserve">Ένας αρχαιολόγος παλεύει ενάντια στο χρόνο για να σώσει ένα βουδιστικό αρχαιολογικό χώρο στο Αφγανιστάν που απειλείται από ένα κινεζικό ορυχείο χαλκού και επιθέσεις των </w:t>
      </w:r>
      <w:proofErr w:type="spellStart"/>
      <w:r w:rsidRPr="00FF3493">
        <w:rPr>
          <w:rFonts w:cstheme="minorHAnsi"/>
          <w:sz w:val="20"/>
          <w:szCs w:val="20"/>
        </w:rPr>
        <w:t>Ταλιμπάν</w:t>
      </w:r>
      <w:proofErr w:type="spellEnd"/>
      <w:r w:rsidRPr="00FF3493">
        <w:rPr>
          <w:rFonts w:cstheme="minorHAnsi"/>
          <w:sz w:val="20"/>
          <w:szCs w:val="20"/>
        </w:rPr>
        <w:t xml:space="preserve">. </w:t>
      </w:r>
      <w:proofErr w:type="spellStart"/>
      <w:r w:rsidRPr="00FF3493">
        <w:rPr>
          <w:rFonts w:cstheme="minorHAnsi"/>
          <w:sz w:val="20"/>
          <w:szCs w:val="20"/>
        </w:rPr>
        <w:t>To</w:t>
      </w:r>
      <w:proofErr w:type="spellEnd"/>
      <w:r w:rsidRPr="00FF3493">
        <w:rPr>
          <w:rFonts w:cstheme="minorHAnsi"/>
          <w:sz w:val="20"/>
          <w:szCs w:val="20"/>
        </w:rPr>
        <w:t xml:space="preserve"> </w:t>
      </w:r>
      <w:proofErr w:type="spellStart"/>
      <w:r w:rsidRPr="00FF3493">
        <w:rPr>
          <w:rFonts w:cstheme="minorHAnsi"/>
          <w:sz w:val="20"/>
          <w:szCs w:val="20"/>
        </w:rPr>
        <w:t>Mes</w:t>
      </w:r>
      <w:proofErr w:type="spellEnd"/>
      <w:r w:rsidRPr="00FF3493">
        <w:rPr>
          <w:rFonts w:cstheme="minorHAnsi"/>
          <w:sz w:val="20"/>
          <w:szCs w:val="20"/>
        </w:rPr>
        <w:t xml:space="preserve"> </w:t>
      </w:r>
      <w:proofErr w:type="spellStart"/>
      <w:r w:rsidRPr="00FF3493">
        <w:rPr>
          <w:rFonts w:cstheme="minorHAnsi"/>
          <w:sz w:val="20"/>
          <w:szCs w:val="20"/>
        </w:rPr>
        <w:t>Aynak</w:t>
      </w:r>
      <w:proofErr w:type="spellEnd"/>
      <w:r w:rsidRPr="00FF3493">
        <w:rPr>
          <w:rFonts w:cstheme="minorHAnsi"/>
          <w:sz w:val="20"/>
          <w:szCs w:val="20"/>
        </w:rPr>
        <w:t xml:space="preserve"> βρίσκεται νοτιοδυτικά της Καμπούλ.  Σημαίνει «μικρή πηγή χαλκού», έχει τα μεγαλύτερα αποθέματα χαλκού του Αφγανιστάν και πάνω από 400 αγάλματα Βούδα. Μόνο το 10% του χώρου έχει ανασκαφεί και οι ειδικοί πιστεύουν ότι οι μελλοντικές ανακαλύψεις μπορεί να επαναπροσδιορίσουν την ιστορία του Αφγανιστάν και του ίδιου του Βουδισμού.</w:t>
      </w:r>
      <w:r w:rsidRPr="00FF3493">
        <w:rPr>
          <w:rFonts w:cstheme="minorHAnsi"/>
          <w:sz w:val="20"/>
          <w:szCs w:val="20"/>
        </w:rPr>
        <w:br/>
        <w:t>Μια σύγκρουση μεταξύ διαφύλαξης της πολιτιστικής κληρονομιάς και οικονομικών ευκαιριών.</w:t>
      </w:r>
    </w:p>
    <w:p w:rsidR="0031440F" w:rsidRPr="00FF3493" w:rsidRDefault="0031440F" w:rsidP="0031440F">
      <w:pPr>
        <w:rPr>
          <w:rFonts w:cstheme="minorHAnsi"/>
          <w:sz w:val="20"/>
          <w:szCs w:val="20"/>
        </w:rPr>
      </w:pPr>
      <w:r w:rsidRPr="00FF3493">
        <w:rPr>
          <w:rFonts w:cstheme="minorHAnsi"/>
          <w:sz w:val="20"/>
          <w:szCs w:val="20"/>
        </w:rPr>
        <w:t>Η</w:t>
      </w:r>
      <w:r w:rsidR="001E1166" w:rsidRPr="001E1166">
        <w:rPr>
          <w:rFonts w:cstheme="minorHAnsi"/>
          <w:sz w:val="20"/>
          <w:szCs w:val="20"/>
        </w:rPr>
        <w:t xml:space="preserve"> </w:t>
      </w:r>
      <w:hyperlink r:id="rId22" w:tooltip="Η ΣΟΦΙΑ ΤΗΣ ΑΓΙΑ-ΣΟΦΙΑΣ" w:history="1">
        <w:r w:rsidRPr="00FF3493">
          <w:rPr>
            <w:rStyle w:val="-"/>
            <w:rFonts w:cstheme="minorHAnsi"/>
            <w:sz w:val="20"/>
            <w:szCs w:val="20"/>
          </w:rPr>
          <w:t>ΣΟΦΙΑ ΤΗΣ ΑΓΙΑ-ΣΟΦΙΑΣ</w:t>
        </w:r>
      </w:hyperlink>
      <w:r w:rsidR="008158EC">
        <w:t xml:space="preserve"> </w:t>
      </w:r>
      <w:r w:rsidRPr="00FF3493">
        <w:rPr>
          <w:rFonts w:cstheme="minorHAnsi"/>
          <w:sz w:val="20"/>
          <w:szCs w:val="20"/>
        </w:rPr>
        <w:t>(ΓΑΛΛΙΑ, 2014, 90')Σκηνοθεσία: OLIVIER JULIEN</w:t>
      </w:r>
    </w:p>
    <w:p w:rsidR="0031440F" w:rsidRPr="00FF3493" w:rsidRDefault="0031440F" w:rsidP="0031440F">
      <w:pPr>
        <w:rPr>
          <w:rFonts w:cstheme="minorHAnsi"/>
          <w:sz w:val="20"/>
          <w:szCs w:val="20"/>
        </w:rPr>
      </w:pPr>
      <w:r w:rsidRPr="00FF3493">
        <w:rPr>
          <w:rFonts w:cstheme="minorHAnsi"/>
          <w:sz w:val="20"/>
          <w:szCs w:val="20"/>
        </w:rPr>
        <w:t xml:space="preserve">Περατωμένη, στη σημερινή της μορφή, το 537 </w:t>
      </w:r>
      <w:proofErr w:type="spellStart"/>
      <w:r w:rsidRPr="00FF3493">
        <w:rPr>
          <w:rFonts w:cstheme="minorHAnsi"/>
          <w:sz w:val="20"/>
          <w:szCs w:val="20"/>
        </w:rPr>
        <w:t>μ.Χ</w:t>
      </w:r>
      <w:proofErr w:type="spellEnd"/>
      <w:r w:rsidRPr="00FF3493">
        <w:rPr>
          <w:rFonts w:cstheme="minorHAnsi"/>
          <w:sz w:val="20"/>
          <w:szCs w:val="20"/>
        </w:rPr>
        <w:t xml:space="preserve">., η Αγία Σοφία ήταν για μια ολόκληρη χιλιετία η μεγαλύτερη Χριστιανική βασιλική στον κόσμο. Υπήρξε το θρησκευτικό κέντρο της Βυζαντινής Αυτοκρατορίας, αλλά κατόπιν μετατράπηκε σε τζαμί, συμβολίζοντας πλέον το θρίαμβο του Ισλάμ. Το 1923, η Τουρκική Δημοκρατία αντικατέστησε την Οθωμανική Αυτοκρατορία και η Αγία Σοφία, </w:t>
      </w:r>
      <w:proofErr w:type="spellStart"/>
      <w:r w:rsidRPr="00FF3493">
        <w:rPr>
          <w:rFonts w:cstheme="minorHAnsi"/>
          <w:sz w:val="20"/>
          <w:szCs w:val="20"/>
        </w:rPr>
        <w:t>εκκοσμικευμένη</w:t>
      </w:r>
      <w:proofErr w:type="spellEnd"/>
      <w:r w:rsidRPr="00FF3493">
        <w:rPr>
          <w:rFonts w:cstheme="minorHAnsi"/>
          <w:sz w:val="20"/>
          <w:szCs w:val="20"/>
        </w:rPr>
        <w:t>, έγινε μουσείο. Εργασίες έρευνας και συντήρησης οδήγησαν στην εκ νέου ανακάλυψη, κάτω από τις οθωμανικές διακοσμήσεις, κάποιων από τους θησαυρούς που αρχικά στέγαζε: τα εκπληκτικά βυζαντινά έργα τέχνης που ήρθαν στο φως αναζωπύρωσαν το σχετικό ενδιαφέρον και οδήγησαν στην αποκατάσταση της ορθής θέσης της Βυζαντινής Αυτοκρατορίας στην Ιστορία. Όμως το μέλλον του γιγαντιαίου τρούλου και των αριστουργημάτων που στεγάζει είναι αβέβαιο: ένας νέος, μεγάλος σεισμός προβλέπεται να γίνει κατά τα επόμενα είκοσι χρόνια και τα έργα συντήρησης σημειώνουν καθυστερήσεις λόγω πολιτικών και θρησκευτικών εντάσεων. Μια διεθνής ομάδα αρχιτεκτόνων, σεισμολόγων και μηχανικών επιχειρεί να φωτίσει τα μυστικά της εκπληκτικής αντοχής του κτίσματος στους σεισμούς. Αναλύοντας τους λόγους της ανθεκτικότητάς της, ελπίζουν να αποκαλύψουν τα αδύνατά της σημεία, ούτως ώστε να παρέμβουν για να σωθεί. Παρακολουθώντας τις εργασίες τους επιτόπου, το ντοκιμαντέρ αυτό μας εισάγει στην ιστορία των πολιτισμών, των θρησκειών και των τεχνών, παρέχοντας και μια σύγχρονη επιστημονική σκοπιά.</w:t>
      </w:r>
    </w:p>
    <w:p w:rsidR="001E1166" w:rsidRPr="001E1166" w:rsidRDefault="0031440F" w:rsidP="001E1166">
      <w:pPr>
        <w:rPr>
          <w:rFonts w:cstheme="minorHAnsi"/>
          <w:sz w:val="20"/>
          <w:szCs w:val="20"/>
        </w:rPr>
      </w:pPr>
      <w:r w:rsidRPr="00FF3493">
        <w:rPr>
          <w:rFonts w:cstheme="minorHAnsi"/>
          <w:b/>
          <w:color w:val="548DD4" w:themeColor="text2" w:themeTint="99"/>
          <w:sz w:val="20"/>
          <w:szCs w:val="20"/>
        </w:rPr>
        <w:t>NAACHTUN, Η ΞΕΧΑΣΜΕΝΗ ΠΟΛΗ ΤΩΝ ΜΑΓΙΑ</w:t>
      </w:r>
      <w:r>
        <w:rPr>
          <w:rFonts w:cstheme="minorHAnsi"/>
          <w:b/>
          <w:color w:val="548DD4" w:themeColor="text2" w:themeTint="99"/>
          <w:sz w:val="20"/>
          <w:szCs w:val="20"/>
        </w:rPr>
        <w:t xml:space="preserve"> </w:t>
      </w:r>
      <w:r w:rsidRPr="00FF3493">
        <w:rPr>
          <w:rFonts w:cstheme="minorHAnsi"/>
          <w:sz w:val="20"/>
          <w:szCs w:val="20"/>
        </w:rPr>
        <w:t>ΓΑΛΛΙΑ, 2016, 90' Σκηνοθεσία: STÉPHANE BÉGOIN</w:t>
      </w:r>
    </w:p>
    <w:p w:rsidR="001E1166" w:rsidRPr="001E1166" w:rsidRDefault="0031440F" w:rsidP="0031440F">
      <w:pPr>
        <w:rPr>
          <w:rFonts w:cstheme="minorHAnsi"/>
          <w:b/>
          <w:color w:val="548DD4" w:themeColor="text2" w:themeTint="99"/>
          <w:sz w:val="20"/>
          <w:szCs w:val="20"/>
        </w:rPr>
      </w:pPr>
      <w:r w:rsidRPr="00FF3493">
        <w:rPr>
          <w:rFonts w:asciiTheme="minorHAnsi" w:hAnsiTheme="minorHAnsi" w:cstheme="minorHAnsi"/>
          <w:sz w:val="20"/>
          <w:szCs w:val="20"/>
        </w:rPr>
        <w:t>Στην ιστορία των Μάγια δεσπόζουν δυο φημισμένες πόλεις που αντιμάχονταν η μία την άλλη επί μακρόν: η </w:t>
      </w:r>
      <w:proofErr w:type="spellStart"/>
      <w:r w:rsidRPr="00FF3493">
        <w:rPr>
          <w:rFonts w:asciiTheme="minorHAnsi" w:hAnsiTheme="minorHAnsi" w:cstheme="minorHAnsi"/>
          <w:sz w:val="20"/>
          <w:szCs w:val="20"/>
        </w:rPr>
        <w:t>Tikal</w:t>
      </w:r>
      <w:proofErr w:type="spellEnd"/>
      <w:r w:rsidRPr="00FF3493">
        <w:rPr>
          <w:rFonts w:asciiTheme="minorHAnsi" w:hAnsiTheme="minorHAnsi" w:cstheme="minorHAnsi"/>
          <w:sz w:val="20"/>
          <w:szCs w:val="20"/>
        </w:rPr>
        <w:t xml:space="preserve"> και η </w:t>
      </w:r>
      <w:proofErr w:type="spellStart"/>
      <w:r w:rsidRPr="00FF3493">
        <w:rPr>
          <w:rFonts w:asciiTheme="minorHAnsi" w:hAnsiTheme="minorHAnsi" w:cstheme="minorHAnsi"/>
          <w:sz w:val="20"/>
          <w:szCs w:val="20"/>
        </w:rPr>
        <w:t>Calakmul</w:t>
      </w:r>
      <w:proofErr w:type="spellEnd"/>
      <w:r w:rsidRPr="00FF3493">
        <w:rPr>
          <w:rFonts w:asciiTheme="minorHAnsi" w:hAnsiTheme="minorHAnsi" w:cstheme="minorHAnsi"/>
          <w:sz w:val="20"/>
          <w:szCs w:val="20"/>
        </w:rPr>
        <w:t xml:space="preserve">. Επωφελούμενη αυτής της αντιπαλότητας, μια τρίτη πόλη κατόρθωσε να αναπτυχθεί και να εξελιχθεί σε πόλη-κράτος: η </w:t>
      </w:r>
      <w:proofErr w:type="spellStart"/>
      <w:r w:rsidRPr="00FF3493">
        <w:rPr>
          <w:rFonts w:asciiTheme="minorHAnsi" w:hAnsiTheme="minorHAnsi" w:cstheme="minorHAnsi"/>
          <w:sz w:val="20"/>
          <w:szCs w:val="20"/>
        </w:rPr>
        <w:t>Naachtun</w:t>
      </w:r>
      <w:proofErr w:type="spellEnd"/>
      <w:r w:rsidRPr="00FF3493">
        <w:rPr>
          <w:rFonts w:asciiTheme="minorHAnsi" w:hAnsiTheme="minorHAnsi" w:cstheme="minorHAnsi"/>
          <w:sz w:val="20"/>
          <w:szCs w:val="20"/>
        </w:rPr>
        <w:t>, ή αλλιώς «Το Βασίλειο της Νυχτερίδας». Η πόλη αυτή επιτάχυνε την πτώση των άλλων δύο και επέζησε για άλλα 200 χρόνια, πριν και αυτή με τη σειρά της, εξαφανισθεί.</w:t>
      </w:r>
      <w:r w:rsidRPr="00FF3493">
        <w:rPr>
          <w:rFonts w:asciiTheme="minorHAnsi" w:hAnsiTheme="minorHAnsi" w:cstheme="minorHAnsi"/>
          <w:sz w:val="20"/>
          <w:szCs w:val="20"/>
        </w:rPr>
        <w:br/>
        <w:t>Πώς έγιναν όλα αυτά; Και γιατί;</w:t>
      </w:r>
      <w:r w:rsidRPr="00FF3493">
        <w:rPr>
          <w:rFonts w:asciiTheme="minorHAnsi" w:hAnsiTheme="minorHAnsi" w:cstheme="minorHAnsi"/>
          <w:sz w:val="20"/>
          <w:szCs w:val="20"/>
        </w:rPr>
        <w:br/>
        <w:t xml:space="preserve">Ακολουθούμε μια ομάδα αρχαιολόγων διασχίζοντας την Ονδούρα, τη Γουατεμάλα και το Μεξικό, για να αποκαλύψουμε τα μυστικά της πόλης αυτής και να μελετήσουμε </w:t>
      </w:r>
      <w:proofErr w:type="spellStart"/>
      <w:r w:rsidRPr="00FF3493">
        <w:rPr>
          <w:rFonts w:asciiTheme="minorHAnsi" w:hAnsiTheme="minorHAnsi" w:cstheme="minorHAnsi"/>
          <w:sz w:val="20"/>
          <w:szCs w:val="20"/>
        </w:rPr>
        <w:t>ό,τι</w:t>
      </w:r>
      <w:proofErr w:type="spellEnd"/>
      <w:r w:rsidRPr="00FF3493">
        <w:rPr>
          <w:rFonts w:asciiTheme="minorHAnsi" w:hAnsiTheme="minorHAnsi" w:cstheme="minorHAnsi"/>
          <w:sz w:val="20"/>
          <w:szCs w:val="20"/>
        </w:rPr>
        <w:t xml:space="preserve"> έχει απομείνει από τον πολιτισμό και τις παραδόσεις των Μάγια.</w:t>
      </w:r>
    </w:p>
    <w:p w:rsidR="0031440F" w:rsidRPr="008158EC" w:rsidRDefault="0031440F" w:rsidP="0031440F">
      <w:pPr>
        <w:rPr>
          <w:rFonts w:cstheme="minorHAnsi"/>
          <w:b/>
          <w:color w:val="548DD4" w:themeColor="text2" w:themeTint="99"/>
          <w:sz w:val="20"/>
          <w:szCs w:val="20"/>
        </w:rPr>
      </w:pPr>
      <w:r w:rsidRPr="002C0972">
        <w:rPr>
          <w:rFonts w:cstheme="minorHAnsi"/>
          <w:b/>
          <w:color w:val="548DD4" w:themeColor="text2" w:themeTint="99"/>
          <w:sz w:val="20"/>
          <w:szCs w:val="20"/>
        </w:rPr>
        <w:t>ΠΕΤΡΑ</w:t>
      </w:r>
      <w:r w:rsidRPr="008158EC">
        <w:rPr>
          <w:rFonts w:cstheme="minorHAnsi"/>
          <w:b/>
          <w:color w:val="548DD4" w:themeColor="text2" w:themeTint="99"/>
          <w:sz w:val="20"/>
          <w:szCs w:val="20"/>
        </w:rPr>
        <w:t xml:space="preserve">, </w:t>
      </w:r>
      <w:r w:rsidRPr="002C0972">
        <w:rPr>
          <w:rFonts w:cstheme="minorHAnsi"/>
          <w:b/>
          <w:color w:val="548DD4" w:themeColor="text2" w:themeTint="99"/>
          <w:sz w:val="20"/>
          <w:szCs w:val="20"/>
        </w:rPr>
        <w:t>Η</w:t>
      </w:r>
      <w:r w:rsidRPr="008158EC">
        <w:rPr>
          <w:rFonts w:cstheme="minorHAnsi"/>
          <w:b/>
          <w:color w:val="548DD4" w:themeColor="text2" w:themeTint="99"/>
          <w:sz w:val="20"/>
          <w:szCs w:val="20"/>
        </w:rPr>
        <w:t xml:space="preserve"> </w:t>
      </w:r>
      <w:r w:rsidRPr="002C0972">
        <w:rPr>
          <w:rFonts w:cstheme="minorHAnsi"/>
          <w:b/>
          <w:color w:val="548DD4" w:themeColor="text2" w:themeTint="99"/>
          <w:sz w:val="20"/>
          <w:szCs w:val="20"/>
        </w:rPr>
        <w:t>ΠΡΩΤΕΥΟΥΣΑ</w:t>
      </w:r>
      <w:r w:rsidRPr="008158EC">
        <w:rPr>
          <w:rFonts w:cstheme="minorHAnsi"/>
          <w:b/>
          <w:color w:val="548DD4" w:themeColor="text2" w:themeTint="99"/>
          <w:sz w:val="20"/>
          <w:szCs w:val="20"/>
        </w:rPr>
        <w:t xml:space="preserve"> </w:t>
      </w:r>
      <w:r w:rsidRPr="002C0972">
        <w:rPr>
          <w:rFonts w:cstheme="minorHAnsi"/>
          <w:b/>
          <w:color w:val="548DD4" w:themeColor="text2" w:themeTint="99"/>
          <w:sz w:val="20"/>
          <w:szCs w:val="20"/>
        </w:rPr>
        <w:t>ΤΗΣ</w:t>
      </w:r>
      <w:r w:rsidRPr="008158EC">
        <w:rPr>
          <w:rFonts w:cstheme="minorHAnsi"/>
          <w:b/>
          <w:color w:val="548DD4" w:themeColor="text2" w:themeTint="99"/>
          <w:sz w:val="20"/>
          <w:szCs w:val="20"/>
        </w:rPr>
        <w:t xml:space="preserve"> </w:t>
      </w:r>
      <w:r w:rsidRPr="002C0972">
        <w:rPr>
          <w:rFonts w:cstheme="minorHAnsi"/>
          <w:b/>
          <w:color w:val="548DD4" w:themeColor="text2" w:themeTint="99"/>
          <w:sz w:val="20"/>
          <w:szCs w:val="20"/>
        </w:rPr>
        <w:t>ΕΡΗΜΟΥ</w:t>
      </w:r>
      <w:r w:rsidR="008158EC">
        <w:rPr>
          <w:rFonts w:cstheme="minorHAnsi"/>
          <w:b/>
          <w:color w:val="548DD4" w:themeColor="text2" w:themeTint="99"/>
          <w:sz w:val="20"/>
          <w:szCs w:val="20"/>
        </w:rPr>
        <w:t xml:space="preserve"> </w:t>
      </w:r>
      <w:r w:rsidRPr="00FF3493">
        <w:rPr>
          <w:rFonts w:cstheme="minorHAnsi"/>
          <w:sz w:val="20"/>
          <w:szCs w:val="20"/>
        </w:rPr>
        <w:t>ΓΑΛΛΙΑ</w:t>
      </w:r>
      <w:r w:rsidRPr="008158EC">
        <w:rPr>
          <w:rFonts w:cstheme="minorHAnsi"/>
          <w:sz w:val="20"/>
          <w:szCs w:val="20"/>
        </w:rPr>
        <w:t xml:space="preserve">, 2014, 80' </w:t>
      </w:r>
      <w:r w:rsidRPr="00FF3493">
        <w:rPr>
          <w:rFonts w:cstheme="minorHAnsi"/>
          <w:sz w:val="20"/>
          <w:szCs w:val="20"/>
        </w:rPr>
        <w:t>Σκηνοθεσία</w:t>
      </w:r>
      <w:r w:rsidRPr="008158EC">
        <w:rPr>
          <w:rFonts w:cstheme="minorHAnsi"/>
          <w:sz w:val="20"/>
          <w:szCs w:val="20"/>
        </w:rPr>
        <w:t xml:space="preserve">: </w:t>
      </w:r>
      <w:r w:rsidRPr="00FF3493">
        <w:rPr>
          <w:rFonts w:cstheme="minorHAnsi"/>
          <w:sz w:val="20"/>
          <w:szCs w:val="20"/>
          <w:lang w:val="en-US"/>
        </w:rPr>
        <w:t>OLIVIER</w:t>
      </w:r>
      <w:r w:rsidRPr="008158EC">
        <w:rPr>
          <w:rFonts w:cstheme="minorHAnsi"/>
          <w:sz w:val="20"/>
          <w:szCs w:val="20"/>
        </w:rPr>
        <w:t xml:space="preserve"> </w:t>
      </w:r>
      <w:r w:rsidRPr="00FF3493">
        <w:rPr>
          <w:rFonts w:cstheme="minorHAnsi"/>
          <w:sz w:val="20"/>
          <w:szCs w:val="20"/>
          <w:lang w:val="en-US"/>
        </w:rPr>
        <w:t>JULIEN</w:t>
      </w:r>
      <w:r w:rsidRPr="008158EC">
        <w:rPr>
          <w:rFonts w:cstheme="minorHAnsi"/>
          <w:sz w:val="20"/>
          <w:szCs w:val="20"/>
        </w:rPr>
        <w:t xml:space="preserve">, </w:t>
      </w:r>
      <w:r w:rsidRPr="00FF3493">
        <w:rPr>
          <w:rFonts w:cstheme="minorHAnsi"/>
          <w:sz w:val="20"/>
          <w:szCs w:val="20"/>
          <w:lang w:val="en-US"/>
        </w:rPr>
        <w:t>GARY</w:t>
      </w:r>
      <w:r w:rsidRPr="008158EC">
        <w:rPr>
          <w:rFonts w:cstheme="minorHAnsi"/>
          <w:sz w:val="20"/>
          <w:szCs w:val="20"/>
        </w:rPr>
        <w:t xml:space="preserve"> </w:t>
      </w:r>
      <w:r w:rsidRPr="00FF3493">
        <w:rPr>
          <w:rFonts w:cstheme="minorHAnsi"/>
          <w:sz w:val="20"/>
          <w:szCs w:val="20"/>
          <w:lang w:val="en-US"/>
        </w:rPr>
        <w:t>GLASSMAN</w:t>
      </w:r>
    </w:p>
    <w:p w:rsidR="001E1166" w:rsidRPr="001A2327" w:rsidRDefault="0031440F" w:rsidP="001A2327">
      <w:pPr>
        <w:pStyle w:val="Web"/>
        <w:rPr>
          <w:rFonts w:asciiTheme="minorHAnsi" w:hAnsiTheme="minorHAnsi" w:cstheme="minorHAnsi"/>
          <w:b/>
          <w:sz w:val="20"/>
          <w:szCs w:val="20"/>
        </w:rPr>
      </w:pPr>
      <w:r w:rsidRPr="00FF3493">
        <w:rPr>
          <w:rFonts w:asciiTheme="minorHAnsi" w:hAnsiTheme="minorHAnsi" w:cstheme="minorHAnsi"/>
          <w:sz w:val="20"/>
          <w:szCs w:val="20"/>
        </w:rPr>
        <w:t>Ο πολιτισμός της Πέτρα αναπτύχθηκε στο μέσον ενός από τους ξηρότερους τόπους του πλανήτη και μας κληροδότησε εντυπωσιακά μνημεία, λαξευμένα μέσα στα ψαμμιτικά πετρώματα. Γνωρίζουμε πλέον ότι μια ακμάζουσα και εκλεπτυσμένη πόλη 30.000 περίπου κατοίκων ξεκινούσε από τις υπώρειες των βουνών και διέθετε άφθονο νερό. Η Πέτρα, πρωτεύουσα του Βασιλείου των Ναβαταίων, χτίστηκε πριν από 2.000 και πλέον χρόνια και είναι το απροσδόκητο έργο νομάδων της ερήμου.</w:t>
      </w:r>
      <w:r w:rsidRPr="00FF3493">
        <w:rPr>
          <w:rFonts w:asciiTheme="minorHAnsi" w:hAnsiTheme="minorHAnsi" w:cstheme="minorHAnsi"/>
          <w:sz w:val="20"/>
          <w:szCs w:val="20"/>
        </w:rPr>
        <w:br/>
        <w:t xml:space="preserve">Ποιοι ήταν οι Ναβαταίοι; Γιατί επέλεξαν αυτό τον αφιλόξενο τόπο για την πρωτεύουσά τους; Πώς δάμασαν στο φυσικό περιβάλλον και τους λιγοστούς πόρους του ώστε να χτίσουν μια </w:t>
      </w:r>
      <w:r w:rsidRPr="00FF3493">
        <w:rPr>
          <w:rFonts w:asciiTheme="minorHAnsi" w:hAnsiTheme="minorHAnsi" w:cstheme="minorHAnsi"/>
          <w:sz w:val="20"/>
          <w:szCs w:val="20"/>
        </w:rPr>
        <w:lastRenderedPageBreak/>
        <w:t xml:space="preserve">μεγάλη πόλη στη μέση της ερήμου και να διαχειριστούν αποτελεσματικά το νερό και την τροφή για έναν τόσο μεγάλο πληθυσμό; Πού βρήκαν τα υλικά και τις τεχνικές γνώσεις για να κατασκευάσουν μνημεία εφάμιλλα εκείνων της Ρώμης και της Αλεξάνδρειας; Τι ακριβώς είναι αυτά τα μνημεία και γιατί, ή για ποιους, χτίστηκαν στην έρημο; Ο αριθμός των αρχαιολογικών ανασκαφών έχει αυξηθεί κατά τα τελευταία δεκαπέντε χρόνια, τόσο στην Πέτρα όσο και σε άλλες τοποθεσίες, 500 </w:t>
      </w:r>
      <w:proofErr w:type="spellStart"/>
      <w:r w:rsidRPr="00FF3493">
        <w:rPr>
          <w:rFonts w:asciiTheme="minorHAnsi" w:hAnsiTheme="minorHAnsi" w:cstheme="minorHAnsi"/>
          <w:sz w:val="20"/>
          <w:szCs w:val="20"/>
        </w:rPr>
        <w:t>χλμ</w:t>
      </w:r>
      <w:proofErr w:type="spellEnd"/>
      <w:r w:rsidRPr="00FF3493">
        <w:rPr>
          <w:rFonts w:asciiTheme="minorHAnsi" w:hAnsiTheme="minorHAnsi" w:cstheme="minorHAnsi"/>
          <w:sz w:val="20"/>
          <w:szCs w:val="20"/>
        </w:rPr>
        <w:t xml:space="preserve">. νοτιότερα, στην </w:t>
      </w:r>
      <w:proofErr w:type="spellStart"/>
      <w:r w:rsidRPr="00FF3493">
        <w:rPr>
          <w:rFonts w:asciiTheme="minorHAnsi" w:hAnsiTheme="minorHAnsi" w:cstheme="minorHAnsi"/>
          <w:sz w:val="20"/>
          <w:szCs w:val="20"/>
        </w:rPr>
        <w:t>Χέγκρα</w:t>
      </w:r>
      <w:proofErr w:type="spellEnd"/>
      <w:r w:rsidRPr="00FF3493">
        <w:rPr>
          <w:rFonts w:asciiTheme="minorHAnsi" w:hAnsiTheme="minorHAnsi" w:cstheme="minorHAnsi"/>
          <w:sz w:val="20"/>
          <w:szCs w:val="20"/>
        </w:rPr>
        <w:t xml:space="preserve"> (</w:t>
      </w:r>
      <w:proofErr w:type="spellStart"/>
      <w:r w:rsidRPr="00FF3493">
        <w:rPr>
          <w:rFonts w:asciiTheme="minorHAnsi" w:hAnsiTheme="minorHAnsi" w:cstheme="minorHAnsi"/>
          <w:sz w:val="20"/>
          <w:szCs w:val="20"/>
        </w:rPr>
        <w:t>Μενταΐν</w:t>
      </w:r>
      <w:proofErr w:type="spellEnd"/>
      <w:r w:rsidRPr="00FF3493">
        <w:rPr>
          <w:rFonts w:asciiTheme="minorHAnsi" w:hAnsiTheme="minorHAnsi" w:cstheme="minorHAnsi"/>
          <w:sz w:val="20"/>
          <w:szCs w:val="20"/>
        </w:rPr>
        <w:t xml:space="preserve"> </w:t>
      </w:r>
      <w:proofErr w:type="spellStart"/>
      <w:r w:rsidRPr="00FF3493">
        <w:rPr>
          <w:rFonts w:asciiTheme="minorHAnsi" w:hAnsiTheme="minorHAnsi" w:cstheme="minorHAnsi"/>
          <w:sz w:val="20"/>
          <w:szCs w:val="20"/>
        </w:rPr>
        <w:t>Σαλέχ</w:t>
      </w:r>
      <w:proofErr w:type="spellEnd"/>
      <w:r w:rsidRPr="00FF3493">
        <w:rPr>
          <w:rFonts w:asciiTheme="minorHAnsi" w:hAnsiTheme="minorHAnsi" w:cstheme="minorHAnsi"/>
          <w:sz w:val="20"/>
          <w:szCs w:val="20"/>
        </w:rPr>
        <w:t>) της Σαουδικής Αραβίας, άλλη μια περιοχή με αντίστοιχα λαξευμένα μνημεία. Η ιστορία της Πέτρα και των λαών που έζησαν κι έχτισαν εκεί για 800 περίπου χρόνια αναδύεται σταδιακά από την άμμο</w:t>
      </w:r>
      <w:r w:rsidRPr="001E1166">
        <w:rPr>
          <w:rFonts w:asciiTheme="minorHAnsi" w:hAnsiTheme="minorHAnsi" w:cstheme="minorHAnsi"/>
          <w:b/>
          <w:sz w:val="20"/>
          <w:szCs w:val="20"/>
        </w:rPr>
        <w:t>.</w:t>
      </w:r>
      <w:r w:rsidR="001E1166" w:rsidRPr="001E1166">
        <w:rPr>
          <w:rFonts w:asciiTheme="minorHAnsi" w:hAnsiTheme="minorHAnsi" w:cstheme="minorHAnsi"/>
          <w:b/>
          <w:sz w:val="20"/>
          <w:szCs w:val="20"/>
        </w:rPr>
        <w:t xml:space="preserve">   </w:t>
      </w:r>
      <w:r w:rsidRPr="001E1166">
        <w:rPr>
          <w:rFonts w:asciiTheme="minorHAnsi" w:hAnsiTheme="minorHAnsi" w:cstheme="minorHAnsi"/>
          <w:b/>
          <w:sz w:val="20"/>
          <w:szCs w:val="20"/>
        </w:rPr>
        <w:t>GRAND PRIX (ΑΓΩΝ 2016)</w:t>
      </w:r>
    </w:p>
    <w:p w:rsidR="0031440F" w:rsidRPr="0031440F" w:rsidRDefault="0031440F" w:rsidP="0031440F">
      <w:pPr>
        <w:rPr>
          <w:rFonts w:cstheme="minorHAnsi"/>
          <w:b/>
          <w:color w:val="548DD4" w:themeColor="text2" w:themeTint="99"/>
          <w:sz w:val="20"/>
          <w:szCs w:val="20"/>
        </w:rPr>
      </w:pPr>
      <w:r w:rsidRPr="002C0972">
        <w:rPr>
          <w:rFonts w:cstheme="minorHAnsi"/>
          <w:b/>
          <w:color w:val="548DD4" w:themeColor="text2" w:themeTint="99"/>
          <w:sz w:val="20"/>
          <w:szCs w:val="20"/>
        </w:rPr>
        <w:t xml:space="preserve">ΚΛΕΜΜΕΝΟΙ ΠΟΛΕΜΙΣΤΕΣ </w:t>
      </w:r>
      <w:r>
        <w:t>ΓΕΡΜΑΝΙΑ, 2014, 52'</w:t>
      </w:r>
      <w:r w:rsidRPr="002C0972">
        <w:t xml:space="preserve">. </w:t>
      </w:r>
      <w:r w:rsidRPr="00FF3493">
        <w:rPr>
          <w:rFonts w:cstheme="minorHAnsi"/>
          <w:sz w:val="20"/>
          <w:szCs w:val="20"/>
        </w:rPr>
        <w:t>Σκηνοθεσία: WOLFGANG LUCK</w:t>
      </w:r>
    </w:p>
    <w:p w:rsidR="0031440F" w:rsidRPr="0031440F" w:rsidRDefault="0031440F" w:rsidP="0031440F">
      <w:pPr>
        <w:pStyle w:val="Web"/>
        <w:rPr>
          <w:rFonts w:asciiTheme="minorHAnsi" w:hAnsiTheme="minorHAnsi" w:cstheme="minorHAnsi"/>
          <w:sz w:val="20"/>
          <w:szCs w:val="20"/>
        </w:rPr>
      </w:pPr>
      <w:r w:rsidRPr="00FF3493">
        <w:rPr>
          <w:rFonts w:asciiTheme="minorHAnsi" w:hAnsiTheme="minorHAnsi" w:cstheme="minorHAnsi"/>
          <w:sz w:val="20"/>
          <w:szCs w:val="20"/>
        </w:rPr>
        <w:t xml:space="preserve">Πώς καταλήγει το πιο διάσημο άγαλμα ναού της Καμπότζης στον κατάλογο της δημοπρασίας του </w:t>
      </w:r>
      <w:proofErr w:type="spellStart"/>
      <w:r w:rsidRPr="00FF3493">
        <w:rPr>
          <w:rFonts w:asciiTheme="minorHAnsi" w:hAnsiTheme="minorHAnsi" w:cstheme="minorHAnsi"/>
          <w:sz w:val="20"/>
          <w:szCs w:val="20"/>
        </w:rPr>
        <w:t>Sotheby</w:t>
      </w:r>
      <w:proofErr w:type="spellEnd"/>
      <w:r w:rsidRPr="00FF3493">
        <w:rPr>
          <w:rFonts w:asciiTheme="minorHAnsi" w:hAnsiTheme="minorHAnsi" w:cstheme="minorHAnsi"/>
          <w:sz w:val="20"/>
          <w:szCs w:val="20"/>
        </w:rPr>
        <w:t>; Η ταινία αφηγείται την ιστορία μιας θεαματικής υπόθεσης κλοπής έργου τέχνης.</w:t>
      </w:r>
      <w:r w:rsidRPr="00FF3493">
        <w:rPr>
          <w:rFonts w:asciiTheme="minorHAnsi" w:hAnsiTheme="minorHAnsi" w:cstheme="minorHAnsi"/>
          <w:sz w:val="20"/>
          <w:szCs w:val="20"/>
        </w:rPr>
        <w:br/>
        <w:t xml:space="preserve">Παρακολουθούμε την πορεία ενός εμβληματικού αγάλματος πολεμιστή που εκλάπη από ένα ναό </w:t>
      </w:r>
      <w:proofErr w:type="spellStart"/>
      <w:r w:rsidRPr="00FF3493">
        <w:rPr>
          <w:rFonts w:asciiTheme="minorHAnsi" w:hAnsiTheme="minorHAnsi" w:cstheme="minorHAnsi"/>
          <w:sz w:val="20"/>
          <w:szCs w:val="20"/>
        </w:rPr>
        <w:t>Χμερ</w:t>
      </w:r>
      <w:proofErr w:type="spellEnd"/>
      <w:r w:rsidRPr="00FF3493">
        <w:rPr>
          <w:rFonts w:asciiTheme="minorHAnsi" w:hAnsiTheme="minorHAnsi" w:cstheme="minorHAnsi"/>
          <w:sz w:val="20"/>
          <w:szCs w:val="20"/>
        </w:rPr>
        <w:t>, σε έναν καθωσπρέπει οίκο δημοπρασιών στη Νέα Υόρκη.</w:t>
      </w:r>
      <w:r w:rsidRPr="00FF3493">
        <w:rPr>
          <w:rFonts w:asciiTheme="minorHAnsi" w:hAnsiTheme="minorHAnsi" w:cstheme="minorHAnsi"/>
          <w:sz w:val="20"/>
          <w:szCs w:val="20"/>
        </w:rPr>
        <w:br/>
        <w:t>Ένα διερευνητικό ταξίδι στον σκοτεινό κόσμο του εμπορίου αρχαιοτήτων.</w:t>
      </w:r>
    </w:p>
    <w:p w:rsidR="0031440F" w:rsidRPr="008158EC" w:rsidRDefault="0031440F" w:rsidP="0031440F">
      <w:pPr>
        <w:rPr>
          <w:rFonts w:cstheme="minorHAnsi"/>
          <w:b/>
          <w:color w:val="548DD4" w:themeColor="text2" w:themeTint="99"/>
          <w:sz w:val="20"/>
          <w:szCs w:val="20"/>
        </w:rPr>
      </w:pPr>
      <w:r w:rsidRPr="002C0972">
        <w:rPr>
          <w:rFonts w:cstheme="minorHAnsi"/>
          <w:b/>
          <w:color w:val="548DD4" w:themeColor="text2" w:themeTint="99"/>
          <w:sz w:val="20"/>
          <w:szCs w:val="20"/>
        </w:rPr>
        <w:t>ΤΟ ΑΙΝΙΓΜΑ ΤΟΥ ΜΕΓΑΛΟΥ ΜΕΝΙΡ</w:t>
      </w:r>
      <w:r w:rsidR="008158EC">
        <w:rPr>
          <w:rFonts w:cstheme="minorHAnsi"/>
          <w:b/>
          <w:color w:val="548DD4" w:themeColor="text2" w:themeTint="99"/>
          <w:sz w:val="20"/>
          <w:szCs w:val="20"/>
        </w:rPr>
        <w:t xml:space="preserve">  </w:t>
      </w:r>
      <w:r w:rsidRPr="00FF3493">
        <w:rPr>
          <w:rFonts w:cstheme="minorHAnsi"/>
          <w:sz w:val="20"/>
          <w:szCs w:val="20"/>
        </w:rPr>
        <w:t>ΓΑΛΛΙΑ</w:t>
      </w:r>
      <w:r w:rsidRPr="008158EC">
        <w:rPr>
          <w:rFonts w:cstheme="minorHAnsi"/>
          <w:sz w:val="20"/>
          <w:szCs w:val="20"/>
        </w:rPr>
        <w:t xml:space="preserve">, 2016, 52' </w:t>
      </w:r>
      <w:r w:rsidRPr="00FF3493">
        <w:rPr>
          <w:rFonts w:cstheme="minorHAnsi"/>
          <w:sz w:val="20"/>
          <w:szCs w:val="20"/>
        </w:rPr>
        <w:t>Σκηνοθεσία</w:t>
      </w:r>
      <w:r w:rsidRPr="008158EC">
        <w:rPr>
          <w:rFonts w:cstheme="minorHAnsi"/>
          <w:sz w:val="20"/>
          <w:szCs w:val="20"/>
        </w:rPr>
        <w:t xml:space="preserve">: </w:t>
      </w:r>
      <w:r w:rsidRPr="00FF3493">
        <w:rPr>
          <w:rFonts w:cstheme="minorHAnsi"/>
          <w:sz w:val="20"/>
          <w:szCs w:val="20"/>
          <w:lang w:val="en-US"/>
        </w:rPr>
        <w:t>MARIE</w:t>
      </w:r>
      <w:r w:rsidRPr="008158EC">
        <w:rPr>
          <w:rFonts w:cstheme="minorHAnsi"/>
          <w:sz w:val="20"/>
          <w:szCs w:val="20"/>
        </w:rPr>
        <w:t>-</w:t>
      </w:r>
      <w:r w:rsidRPr="00FF3493">
        <w:rPr>
          <w:rFonts w:cstheme="minorHAnsi"/>
          <w:sz w:val="20"/>
          <w:szCs w:val="20"/>
          <w:lang w:val="en-US"/>
        </w:rPr>
        <w:t>ANNE</w:t>
      </w:r>
      <w:r w:rsidRPr="008158EC">
        <w:rPr>
          <w:rFonts w:cstheme="minorHAnsi"/>
          <w:sz w:val="20"/>
          <w:szCs w:val="20"/>
        </w:rPr>
        <w:t xml:space="preserve"> </w:t>
      </w:r>
      <w:r w:rsidRPr="00FF3493">
        <w:rPr>
          <w:rFonts w:cstheme="minorHAnsi"/>
          <w:sz w:val="20"/>
          <w:szCs w:val="20"/>
          <w:lang w:val="en-US"/>
        </w:rPr>
        <w:t>SORBA</w:t>
      </w:r>
      <w:r w:rsidRPr="008158EC">
        <w:rPr>
          <w:rFonts w:cstheme="minorHAnsi"/>
          <w:sz w:val="20"/>
          <w:szCs w:val="20"/>
        </w:rPr>
        <w:t xml:space="preserve">, </w:t>
      </w:r>
      <w:r w:rsidRPr="00FF3493">
        <w:rPr>
          <w:rFonts w:cstheme="minorHAnsi"/>
          <w:sz w:val="20"/>
          <w:szCs w:val="20"/>
          <w:lang w:val="en-US"/>
        </w:rPr>
        <w:t>JEAN</w:t>
      </w:r>
      <w:r w:rsidRPr="008158EC">
        <w:rPr>
          <w:rFonts w:cstheme="minorHAnsi"/>
          <w:sz w:val="20"/>
          <w:szCs w:val="20"/>
        </w:rPr>
        <w:t>-</w:t>
      </w:r>
      <w:r w:rsidRPr="00FF3493">
        <w:rPr>
          <w:rFonts w:cstheme="minorHAnsi"/>
          <w:sz w:val="20"/>
          <w:szCs w:val="20"/>
          <w:lang w:val="en-US"/>
        </w:rPr>
        <w:t>MARC</w:t>
      </w:r>
      <w:r w:rsidRPr="008158EC">
        <w:rPr>
          <w:rFonts w:cstheme="minorHAnsi"/>
          <w:sz w:val="20"/>
          <w:szCs w:val="20"/>
        </w:rPr>
        <w:t xml:space="preserve"> </w:t>
      </w:r>
      <w:r w:rsidRPr="00FF3493">
        <w:rPr>
          <w:rFonts w:cstheme="minorHAnsi"/>
          <w:sz w:val="20"/>
          <w:szCs w:val="20"/>
          <w:lang w:val="en-US"/>
        </w:rPr>
        <w:t>CAZENAVE</w:t>
      </w:r>
    </w:p>
    <w:p w:rsidR="0031440F" w:rsidRPr="008158EC" w:rsidRDefault="0031440F" w:rsidP="0031440F">
      <w:pPr>
        <w:rPr>
          <w:rFonts w:asciiTheme="minorHAnsi" w:hAnsiTheme="minorHAnsi" w:cstheme="minorHAnsi"/>
          <w:sz w:val="20"/>
          <w:szCs w:val="20"/>
        </w:rPr>
      </w:pPr>
      <w:r w:rsidRPr="00FF3493">
        <w:rPr>
          <w:rFonts w:asciiTheme="minorHAnsi" w:hAnsiTheme="minorHAnsi" w:cstheme="minorHAnsi"/>
          <w:sz w:val="20"/>
          <w:szCs w:val="20"/>
        </w:rPr>
        <w:t xml:space="preserve">Πριν από 7.000 χρόνια, στις ακτές του Ατλαντικού οι άνθρωποι έστησαν χιλιάδες όρθιους ογκόλιθους, πάνω στους οποίους χάραξαν μυστηριώδη σύμβολα.  Μια διεθνής ομάδα επιστημόνων με επικεφαλής τον γάλλο αρχαιολόγο </w:t>
      </w:r>
      <w:proofErr w:type="spellStart"/>
      <w:r w:rsidRPr="00FF3493">
        <w:rPr>
          <w:rFonts w:asciiTheme="minorHAnsi" w:hAnsiTheme="minorHAnsi" w:cstheme="minorHAnsi"/>
          <w:sz w:val="20"/>
          <w:szCs w:val="20"/>
        </w:rPr>
        <w:t>Serge</w:t>
      </w:r>
      <w:proofErr w:type="spellEnd"/>
      <w:r w:rsidRPr="00FF3493">
        <w:rPr>
          <w:rFonts w:asciiTheme="minorHAnsi" w:hAnsiTheme="minorHAnsi" w:cstheme="minorHAnsi"/>
          <w:sz w:val="20"/>
          <w:szCs w:val="20"/>
        </w:rPr>
        <w:t xml:space="preserve"> </w:t>
      </w:r>
      <w:proofErr w:type="spellStart"/>
      <w:r w:rsidRPr="00FF3493">
        <w:rPr>
          <w:rFonts w:asciiTheme="minorHAnsi" w:hAnsiTheme="minorHAnsi" w:cstheme="minorHAnsi"/>
          <w:sz w:val="20"/>
          <w:szCs w:val="20"/>
        </w:rPr>
        <w:t>Cassen</w:t>
      </w:r>
      <w:proofErr w:type="spellEnd"/>
      <w:r w:rsidRPr="00FF3493">
        <w:rPr>
          <w:rFonts w:asciiTheme="minorHAnsi" w:hAnsiTheme="minorHAnsi" w:cstheme="minorHAnsi"/>
          <w:sz w:val="20"/>
          <w:szCs w:val="20"/>
        </w:rPr>
        <w:t>, κατόρθωσε να αποκωδικοποιήσει αυτήν την γλώσσα των συμβόλων, που χαράχθηκε πάνω στην πέτρα.</w:t>
      </w:r>
      <w:r w:rsidRPr="00FF3493">
        <w:rPr>
          <w:rFonts w:asciiTheme="minorHAnsi" w:hAnsiTheme="minorHAnsi" w:cstheme="minorHAnsi"/>
          <w:sz w:val="20"/>
          <w:szCs w:val="20"/>
        </w:rPr>
        <w:br/>
        <w:t>Ανάμεσα στην ιστορία και τον μύθο, αυτά τα αρχαία σύμβολα μας διηγούνται την ιστορία που συνδέει τους προϊστορικούς πολιτισμούς του Ατλαντικού: την ιστορία των πρώτων θαλασσοπόρων</w:t>
      </w:r>
      <w:r>
        <w:rPr>
          <w:rFonts w:asciiTheme="minorHAnsi" w:hAnsiTheme="minorHAnsi" w:cstheme="minorHAnsi"/>
          <w:sz w:val="20"/>
          <w:szCs w:val="20"/>
        </w:rPr>
        <w:t>…</w:t>
      </w:r>
    </w:p>
    <w:p w:rsidR="001E1166" w:rsidRPr="001E1166" w:rsidRDefault="001E1166" w:rsidP="001E1166">
      <w:pPr>
        <w:rPr>
          <w:rFonts w:cstheme="minorHAnsi"/>
          <w:b/>
          <w:color w:val="548DD4" w:themeColor="text2" w:themeTint="99"/>
          <w:sz w:val="20"/>
          <w:szCs w:val="20"/>
        </w:rPr>
      </w:pPr>
      <w:r>
        <w:rPr>
          <w:rFonts w:cstheme="minorHAnsi"/>
          <w:b/>
          <w:color w:val="548DD4" w:themeColor="text2" w:themeTint="99"/>
          <w:sz w:val="20"/>
          <w:szCs w:val="20"/>
        </w:rPr>
        <w:t>ΕΙΔΙΚΕΣ ΠΡΟΒΟΛΕΣ</w:t>
      </w:r>
    </w:p>
    <w:p w:rsidR="008158EC" w:rsidRDefault="001E1166" w:rsidP="008158EC">
      <w:pPr>
        <w:rPr>
          <w:rFonts w:cstheme="minorHAnsi"/>
          <w:sz w:val="20"/>
          <w:szCs w:val="20"/>
        </w:rPr>
      </w:pPr>
      <w:r w:rsidRPr="00FF3493">
        <w:rPr>
          <w:rFonts w:cstheme="minorHAnsi"/>
          <w:b/>
          <w:color w:val="548DD4" w:themeColor="text2" w:themeTint="99"/>
          <w:sz w:val="20"/>
          <w:szCs w:val="20"/>
        </w:rPr>
        <w:t>ΤΑ ΑΓΡΙΑ ΧΡΟΝΙΑ</w:t>
      </w:r>
      <w:r>
        <w:rPr>
          <w:rFonts w:cstheme="minorHAnsi"/>
          <w:b/>
          <w:color w:val="548DD4" w:themeColor="text2" w:themeTint="99"/>
          <w:sz w:val="20"/>
          <w:szCs w:val="20"/>
        </w:rPr>
        <w:t xml:space="preserve"> </w:t>
      </w:r>
      <w:r w:rsidRPr="00FF3493">
        <w:rPr>
          <w:rFonts w:cstheme="minorHAnsi"/>
          <w:sz w:val="20"/>
          <w:szCs w:val="20"/>
        </w:rPr>
        <w:t>ΙΣΠΑΝΙΑ, 2013, 70' Σκηνοθεσία: VENTURA DURALL</w:t>
      </w:r>
    </w:p>
    <w:p w:rsidR="001E1166" w:rsidRPr="008158EC" w:rsidRDefault="001E1166" w:rsidP="008158EC">
      <w:pPr>
        <w:rPr>
          <w:rFonts w:cstheme="minorHAnsi"/>
          <w:b/>
          <w:color w:val="548DD4" w:themeColor="text2" w:themeTint="99"/>
          <w:sz w:val="20"/>
          <w:szCs w:val="20"/>
        </w:rPr>
      </w:pPr>
      <w:r w:rsidRPr="00FF3493">
        <w:rPr>
          <w:rFonts w:asciiTheme="minorHAnsi" w:hAnsiTheme="minorHAnsi" w:cstheme="minorHAnsi"/>
          <w:sz w:val="20"/>
          <w:szCs w:val="20"/>
        </w:rPr>
        <w:t>Στην Αντίς Αμπέμπα, πάνω από 270.000 παιδιά του δρόμου ζουν χωρίς τους γονείς τους σχεδόν ξεχασμένα από το νόμο και την κοινωνία.</w:t>
      </w:r>
      <w:r w:rsidRPr="00FF3493">
        <w:rPr>
          <w:rFonts w:asciiTheme="minorHAnsi" w:hAnsiTheme="minorHAnsi" w:cstheme="minorHAnsi"/>
          <w:sz w:val="20"/>
          <w:szCs w:val="20"/>
        </w:rPr>
        <w:br/>
        <w:t xml:space="preserve">Ο </w:t>
      </w:r>
      <w:proofErr w:type="spellStart"/>
      <w:r w:rsidRPr="00FF3493">
        <w:rPr>
          <w:rFonts w:asciiTheme="minorHAnsi" w:hAnsiTheme="minorHAnsi" w:cstheme="minorHAnsi"/>
          <w:sz w:val="20"/>
          <w:szCs w:val="20"/>
        </w:rPr>
        <w:t>Daniel</w:t>
      </w:r>
      <w:proofErr w:type="spellEnd"/>
      <w:r w:rsidRPr="00FF3493">
        <w:rPr>
          <w:rFonts w:asciiTheme="minorHAnsi" w:hAnsiTheme="minorHAnsi" w:cstheme="minorHAnsi"/>
          <w:sz w:val="20"/>
          <w:szCs w:val="20"/>
        </w:rPr>
        <w:t xml:space="preserve">, ένα αγόρι από την επαρχία, είναι 9 χρονών όταν φτάνει στην πόλη. Συναντά τον </w:t>
      </w:r>
      <w:proofErr w:type="spellStart"/>
      <w:r w:rsidRPr="00FF3493">
        <w:rPr>
          <w:rFonts w:asciiTheme="minorHAnsi" w:hAnsiTheme="minorHAnsi" w:cstheme="minorHAnsi"/>
          <w:sz w:val="20"/>
          <w:szCs w:val="20"/>
        </w:rPr>
        <w:t>Habtom</w:t>
      </w:r>
      <w:proofErr w:type="spellEnd"/>
      <w:r w:rsidRPr="00FF3493">
        <w:rPr>
          <w:rFonts w:asciiTheme="minorHAnsi" w:hAnsiTheme="minorHAnsi" w:cstheme="minorHAnsi"/>
          <w:sz w:val="20"/>
          <w:szCs w:val="20"/>
        </w:rPr>
        <w:t xml:space="preserve"> και τον </w:t>
      </w:r>
      <w:proofErr w:type="spellStart"/>
      <w:r w:rsidRPr="00FF3493">
        <w:rPr>
          <w:rFonts w:asciiTheme="minorHAnsi" w:hAnsiTheme="minorHAnsi" w:cstheme="minorHAnsi"/>
          <w:sz w:val="20"/>
          <w:szCs w:val="20"/>
        </w:rPr>
        <w:t>Yohannes</w:t>
      </w:r>
      <w:proofErr w:type="spellEnd"/>
      <w:r w:rsidRPr="00FF3493">
        <w:rPr>
          <w:rFonts w:asciiTheme="minorHAnsi" w:hAnsiTheme="minorHAnsi" w:cstheme="minorHAnsi"/>
          <w:sz w:val="20"/>
          <w:szCs w:val="20"/>
        </w:rPr>
        <w:t>, ηλικίας 12 ετών, που ζουν σε ένα εγκαταλειμμένο αυτοκίνητο. Στην αρχή δεν τον δέχονται αλλά τελικά γίνονται φίλοι. Μαζί, μοιράζονται την σκληρή ζωή στην πόλη.</w:t>
      </w:r>
      <w:r w:rsidRPr="00FF3493">
        <w:rPr>
          <w:rFonts w:asciiTheme="minorHAnsi" w:hAnsiTheme="minorHAnsi" w:cstheme="minorHAnsi"/>
          <w:sz w:val="20"/>
          <w:szCs w:val="20"/>
        </w:rPr>
        <w:br/>
        <w:t>Ένας χρόνος περνά. Όταν η νοσταλγία, τα αισθήματα ευθύνης και τα προβλήματα με τις αντίπαλες συμμορίες παιδιών του δρόμου αυξάνονται σε ανυπόφορο βαθμό αποφασίζουν να επιστρέψουν στα φτωχά χωριά τους για να επισκεφθούν τους γονείς τους, τους οποίους άφησαν πίσω τους πολλά</w:t>
      </w:r>
      <w:r w:rsidRPr="0031440F">
        <w:rPr>
          <w:rFonts w:asciiTheme="minorHAnsi" w:hAnsiTheme="minorHAnsi" w:cstheme="minorHAnsi"/>
          <w:sz w:val="20"/>
          <w:szCs w:val="20"/>
        </w:rPr>
        <w:t xml:space="preserve"> </w:t>
      </w:r>
      <w:r w:rsidRPr="00FF3493">
        <w:rPr>
          <w:rFonts w:asciiTheme="minorHAnsi" w:hAnsiTheme="minorHAnsi" w:cstheme="minorHAnsi"/>
          <w:sz w:val="20"/>
          <w:szCs w:val="20"/>
        </w:rPr>
        <w:t>χρόνια πριν…</w:t>
      </w:r>
    </w:p>
    <w:p w:rsidR="001E1166" w:rsidRPr="00FF3493" w:rsidRDefault="00CC0872" w:rsidP="001E1166">
      <w:pPr>
        <w:rPr>
          <w:rFonts w:cstheme="minorHAnsi"/>
          <w:sz w:val="20"/>
          <w:szCs w:val="20"/>
        </w:rPr>
      </w:pPr>
      <w:hyperlink r:id="rId23" w:tooltip="ΗΜΑΣΤΑΝ ΕΠΑΝΑΣΤΑΤΕΣ" w:history="1">
        <w:r w:rsidR="001E1166" w:rsidRPr="00FF3493">
          <w:rPr>
            <w:rStyle w:val="-"/>
            <w:rFonts w:cstheme="minorHAnsi"/>
            <w:sz w:val="20"/>
            <w:szCs w:val="20"/>
          </w:rPr>
          <w:t>ΗΜΑΣΤΑΝ ΕΠΑΝΑΣΤΑΤΕΣ</w:t>
        </w:r>
      </w:hyperlink>
      <w:r w:rsidR="001E1166" w:rsidRPr="00FF3493">
        <w:rPr>
          <w:rFonts w:cstheme="minorHAnsi"/>
          <w:sz w:val="20"/>
          <w:szCs w:val="20"/>
        </w:rPr>
        <w:t>(ΓΕΡΜΑΝΙΑ, 2014, 93')Σκηνοθεσία: KATHARINA VON SCHROEDER, FLORIAN SCHEWE</w:t>
      </w:r>
    </w:p>
    <w:p w:rsidR="001E1166" w:rsidRPr="001A2327" w:rsidRDefault="001E1166" w:rsidP="0031440F">
      <w:pPr>
        <w:rPr>
          <w:rFonts w:cstheme="minorHAnsi"/>
          <w:sz w:val="20"/>
          <w:szCs w:val="20"/>
        </w:rPr>
      </w:pPr>
      <w:r w:rsidRPr="00FF3493">
        <w:rPr>
          <w:rFonts w:cstheme="minorHAnsi"/>
          <w:sz w:val="20"/>
          <w:szCs w:val="20"/>
        </w:rPr>
        <w:t xml:space="preserve">H ιστορία του </w:t>
      </w:r>
      <w:proofErr w:type="spellStart"/>
      <w:r w:rsidRPr="00FF3493">
        <w:rPr>
          <w:rFonts w:cstheme="minorHAnsi"/>
          <w:sz w:val="20"/>
          <w:szCs w:val="20"/>
        </w:rPr>
        <w:t>Agel</w:t>
      </w:r>
      <w:proofErr w:type="spellEnd"/>
      <w:r w:rsidRPr="00FF3493">
        <w:rPr>
          <w:rFonts w:cstheme="minorHAnsi"/>
          <w:sz w:val="20"/>
          <w:szCs w:val="20"/>
        </w:rPr>
        <w:t>, ενός πρώην παιδιού-στρατιώτη που επιστρέφει στο Νότιο Σουδάν για να βοηθήσει την ανασυγκρότηση της χώρας του. Η ταινία τον ακολουθεί για 2 περίπου χρόνια, από το 2011 που το Νότιο Σουδάν αποκτά την ανεξαρτησία του μέχρι την αναζωπύρωση του εμφύλιου πολέμου, τον Δεκέμβριο του 2013.</w:t>
      </w:r>
      <w:r w:rsidRPr="00FF3493">
        <w:rPr>
          <w:rFonts w:cstheme="minorHAnsi"/>
          <w:sz w:val="20"/>
          <w:szCs w:val="20"/>
        </w:rPr>
        <w:br/>
        <w:t xml:space="preserve">Ως αρχηγός της εθνικής ομάδας μπάσκετ του Νότιου </w:t>
      </w:r>
      <w:proofErr w:type="spellStart"/>
      <w:r w:rsidRPr="00FF3493">
        <w:rPr>
          <w:rFonts w:cstheme="minorHAnsi"/>
          <w:sz w:val="20"/>
          <w:szCs w:val="20"/>
        </w:rPr>
        <w:t>Σουδάν−της</w:t>
      </w:r>
      <w:proofErr w:type="spellEnd"/>
      <w:r w:rsidRPr="00FF3493">
        <w:rPr>
          <w:rFonts w:cstheme="minorHAnsi"/>
          <w:sz w:val="20"/>
          <w:szCs w:val="20"/>
        </w:rPr>
        <w:t xml:space="preserve"> νεότερης χώρας του </w:t>
      </w:r>
      <w:proofErr w:type="spellStart"/>
      <w:r w:rsidRPr="00FF3493">
        <w:rPr>
          <w:rFonts w:cstheme="minorHAnsi"/>
          <w:sz w:val="20"/>
          <w:szCs w:val="20"/>
        </w:rPr>
        <w:t>κόσμου−</w:t>
      </w:r>
      <w:proofErr w:type="spellEnd"/>
      <w:r w:rsidRPr="00FF3493">
        <w:rPr>
          <w:rFonts w:cstheme="minorHAnsi"/>
          <w:sz w:val="20"/>
          <w:szCs w:val="20"/>
        </w:rPr>
        <w:t xml:space="preserve"> ο </w:t>
      </w:r>
      <w:proofErr w:type="spellStart"/>
      <w:r w:rsidRPr="00FF3493">
        <w:rPr>
          <w:rFonts w:cstheme="minorHAnsi"/>
          <w:sz w:val="20"/>
          <w:szCs w:val="20"/>
        </w:rPr>
        <w:t>Agel</w:t>
      </w:r>
      <w:proofErr w:type="spellEnd"/>
      <w:r w:rsidRPr="00FF3493">
        <w:rPr>
          <w:rFonts w:cstheme="minorHAnsi"/>
          <w:sz w:val="20"/>
          <w:szCs w:val="20"/>
        </w:rPr>
        <w:t xml:space="preserve"> διευθύνει την ομάδα κατά τη διάρκεια του πρώτου διεθνούς αγώνα της ενάντια στην Ουγκάντα. Οι αντιπαραθέσεις στο εσωτερικό της ομάδας έχουν εντυπωσιακή ομοιότητα με τα πολιτικά προβλήματα που αναπτύσσονται σε ολόκληρη τη χώρα. Ένας τραυματισμός αναγκάζει τον </w:t>
      </w:r>
      <w:proofErr w:type="spellStart"/>
      <w:r w:rsidRPr="00FF3493">
        <w:rPr>
          <w:rFonts w:cstheme="minorHAnsi"/>
          <w:sz w:val="20"/>
          <w:szCs w:val="20"/>
        </w:rPr>
        <w:t>Agel</w:t>
      </w:r>
      <w:proofErr w:type="spellEnd"/>
      <w:r w:rsidRPr="00FF3493">
        <w:rPr>
          <w:rFonts w:cstheme="minorHAnsi"/>
          <w:sz w:val="20"/>
          <w:szCs w:val="20"/>
        </w:rPr>
        <w:t xml:space="preserve"> να αποχωρήσει από την ομάδα. Δημιουργεί μια ΜΚΟ που τροφοδοτεί τις πιο απομακρυσμένες περιοχές της χώρας με καθαρό πόσιμο νερό. Τα ταξίδια, του δίνουν το χρόνο να προβληματιστεί σχετικά με τη χώρα του </w:t>
      </w:r>
      <w:proofErr w:type="spellStart"/>
      <w:r w:rsidRPr="00FF3493">
        <w:rPr>
          <w:rFonts w:cstheme="minorHAnsi"/>
          <w:sz w:val="20"/>
          <w:szCs w:val="20"/>
        </w:rPr>
        <w:t>−πώς</w:t>
      </w:r>
      <w:proofErr w:type="spellEnd"/>
      <w:r w:rsidRPr="00FF3493">
        <w:rPr>
          <w:rFonts w:cstheme="minorHAnsi"/>
          <w:sz w:val="20"/>
          <w:szCs w:val="20"/>
        </w:rPr>
        <w:t xml:space="preserve"> ήταν, πώς είναι και πώς ελπίζει ότι θα είναι μία ημέρα.</w:t>
      </w:r>
      <w:r w:rsidRPr="00FF3493">
        <w:rPr>
          <w:rFonts w:cstheme="minorHAnsi"/>
          <w:sz w:val="20"/>
          <w:szCs w:val="20"/>
        </w:rPr>
        <w:br/>
        <w:t xml:space="preserve">Ως παιδί-στρατιώτης, ο </w:t>
      </w:r>
      <w:proofErr w:type="spellStart"/>
      <w:r w:rsidRPr="00FF3493">
        <w:rPr>
          <w:rFonts w:cstheme="minorHAnsi"/>
          <w:sz w:val="20"/>
          <w:szCs w:val="20"/>
        </w:rPr>
        <w:t>Αgel</w:t>
      </w:r>
      <w:proofErr w:type="spellEnd"/>
      <w:r w:rsidRPr="00FF3493">
        <w:rPr>
          <w:rFonts w:cstheme="minorHAnsi"/>
          <w:sz w:val="20"/>
          <w:szCs w:val="20"/>
        </w:rPr>
        <w:t xml:space="preserve"> έπρεπε να σκοτώσει και έχασε σχεδόν όλους τους άνδρες συγγενείς του. Αργότερα κατάφερε να διαφύγει μέσω της Κένυα στην Αυστραλία, όπου έγινε επαγγελματίας παίκτης του μπάσκετ και επέστρεψε στο Νότιο Σουδάν ως ελεύθερος άνθρωπος.</w:t>
      </w:r>
      <w:r w:rsidRPr="00FF3493">
        <w:rPr>
          <w:rFonts w:cstheme="minorHAnsi"/>
          <w:sz w:val="20"/>
          <w:szCs w:val="20"/>
        </w:rPr>
        <w:br/>
        <w:t xml:space="preserve">Σήμερα, μόλις δύο χρόνια μετά την απόκτηση της ανεξαρτησίας της, η νεότερη χώρα του κόσμου είναι και πάλι στο χείλος του γκρεμού: πάνω από μισό εκατομμύριο άνθρωποι φεύγουν από τη χώρα και ο </w:t>
      </w:r>
      <w:proofErr w:type="spellStart"/>
      <w:r w:rsidRPr="00FF3493">
        <w:rPr>
          <w:rFonts w:cstheme="minorHAnsi"/>
          <w:sz w:val="20"/>
          <w:szCs w:val="20"/>
        </w:rPr>
        <w:t>Agel</w:t>
      </w:r>
      <w:proofErr w:type="spellEnd"/>
      <w:r w:rsidRPr="00FF3493">
        <w:rPr>
          <w:rFonts w:cstheme="minorHAnsi"/>
          <w:sz w:val="20"/>
          <w:szCs w:val="20"/>
        </w:rPr>
        <w:t xml:space="preserve"> αγωνίζεται ως στρατιώτης και πάλι.</w:t>
      </w:r>
    </w:p>
    <w:sectPr w:rsidR="001E1166" w:rsidRPr="001A2327" w:rsidSect="00F406C2">
      <w:pgSz w:w="16838" w:h="11906" w:orient="landscape"/>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27080"/>
    <w:multiLevelType w:val="hybridMultilevel"/>
    <w:tmpl w:val="343C53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drawingGridHorizontalSpacing w:val="110"/>
  <w:displayHorizontalDrawingGridEvery w:val="2"/>
  <w:characterSpacingControl w:val="doNotCompress"/>
  <w:compat/>
  <w:rsids>
    <w:rsidRoot w:val="009E230F"/>
    <w:rsid w:val="000B1CE7"/>
    <w:rsid w:val="000D1C61"/>
    <w:rsid w:val="00134A96"/>
    <w:rsid w:val="00187EEA"/>
    <w:rsid w:val="001A2327"/>
    <w:rsid w:val="001E1166"/>
    <w:rsid w:val="00201B76"/>
    <w:rsid w:val="002050BC"/>
    <w:rsid w:val="00214685"/>
    <w:rsid w:val="0022342D"/>
    <w:rsid w:val="00257387"/>
    <w:rsid w:val="002603FE"/>
    <w:rsid w:val="002B62B1"/>
    <w:rsid w:val="002C7353"/>
    <w:rsid w:val="002D17FE"/>
    <w:rsid w:val="0031440F"/>
    <w:rsid w:val="00352C1C"/>
    <w:rsid w:val="003B76DC"/>
    <w:rsid w:val="003E729C"/>
    <w:rsid w:val="004071C8"/>
    <w:rsid w:val="00473F60"/>
    <w:rsid w:val="00540BAA"/>
    <w:rsid w:val="00571D25"/>
    <w:rsid w:val="00617367"/>
    <w:rsid w:val="00641DC6"/>
    <w:rsid w:val="0067564C"/>
    <w:rsid w:val="006B4863"/>
    <w:rsid w:val="006F483A"/>
    <w:rsid w:val="0073781D"/>
    <w:rsid w:val="007631D1"/>
    <w:rsid w:val="00794FCF"/>
    <w:rsid w:val="007B2F4F"/>
    <w:rsid w:val="007E3EC8"/>
    <w:rsid w:val="00813BDB"/>
    <w:rsid w:val="008158EC"/>
    <w:rsid w:val="008A613F"/>
    <w:rsid w:val="00901F09"/>
    <w:rsid w:val="0095038C"/>
    <w:rsid w:val="009A57DA"/>
    <w:rsid w:val="009E230F"/>
    <w:rsid w:val="00A56F9D"/>
    <w:rsid w:val="00A87736"/>
    <w:rsid w:val="00A93A5D"/>
    <w:rsid w:val="00AD4589"/>
    <w:rsid w:val="00AE382B"/>
    <w:rsid w:val="00B42B41"/>
    <w:rsid w:val="00B6418B"/>
    <w:rsid w:val="00BE0954"/>
    <w:rsid w:val="00C33AC7"/>
    <w:rsid w:val="00C61B5B"/>
    <w:rsid w:val="00C629C5"/>
    <w:rsid w:val="00C74496"/>
    <w:rsid w:val="00CB518E"/>
    <w:rsid w:val="00CC0872"/>
    <w:rsid w:val="00D54E8A"/>
    <w:rsid w:val="00DB5CC7"/>
    <w:rsid w:val="00E01877"/>
    <w:rsid w:val="00E76469"/>
    <w:rsid w:val="00E859CD"/>
    <w:rsid w:val="00EC0D98"/>
    <w:rsid w:val="00F106DF"/>
    <w:rsid w:val="00F31415"/>
    <w:rsid w:val="00F406C2"/>
    <w:rsid w:val="00F93169"/>
    <w:rsid w:val="00FD52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30F"/>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
    <w:name w:val="style2"/>
    <w:basedOn w:val="a0"/>
    <w:rsid w:val="00AE382B"/>
  </w:style>
  <w:style w:type="paragraph" w:styleId="a3">
    <w:name w:val="List Paragraph"/>
    <w:basedOn w:val="a"/>
    <w:uiPriority w:val="34"/>
    <w:qFormat/>
    <w:rsid w:val="00AE382B"/>
    <w:pPr>
      <w:spacing w:after="0"/>
      <w:ind w:left="720"/>
      <w:contextualSpacing/>
    </w:pPr>
    <w:rPr>
      <w:rFonts w:eastAsia="Calibri"/>
      <w:lang w:eastAsia="en-US"/>
    </w:rPr>
  </w:style>
  <w:style w:type="paragraph" w:styleId="Web">
    <w:name w:val="Normal (Web)"/>
    <w:basedOn w:val="a"/>
    <w:uiPriority w:val="99"/>
    <w:unhideWhenUsed/>
    <w:rsid w:val="00AE382B"/>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AE382B"/>
    <w:rPr>
      <w:b/>
      <w:bCs/>
    </w:rPr>
  </w:style>
  <w:style w:type="table" w:styleId="a5">
    <w:name w:val="Table Grid"/>
    <w:basedOn w:val="a1"/>
    <w:uiPriority w:val="59"/>
    <w:rsid w:val="00F40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3B76DC"/>
    <w:rPr>
      <w:color w:val="0000FF"/>
      <w:u w:val="single"/>
    </w:rPr>
  </w:style>
  <w:style w:type="character" w:styleId="a6">
    <w:name w:val="Emphasis"/>
    <w:basedOn w:val="a0"/>
    <w:uiPriority w:val="20"/>
    <w:qFormat/>
    <w:rsid w:val="003B76DC"/>
    <w:rPr>
      <w:i/>
      <w:iCs/>
    </w:rPr>
  </w:style>
  <w:style w:type="character" w:customStyle="1" w:styleId="rphighlightallclass">
    <w:name w:val="rphighlightallclass"/>
    <w:basedOn w:val="a0"/>
    <w:rsid w:val="0067564C"/>
  </w:style>
  <w:style w:type="paragraph" w:styleId="-HTML">
    <w:name w:val="HTML Preformatted"/>
    <w:basedOn w:val="a"/>
    <w:link w:val="-HTMLChar"/>
    <w:uiPriority w:val="99"/>
    <w:unhideWhenUsed/>
    <w:rsid w:val="00214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har">
    <w:name w:val="Προ-διαμορφωμένο HTML Char"/>
    <w:basedOn w:val="a0"/>
    <w:link w:val="-HTML"/>
    <w:uiPriority w:val="99"/>
    <w:rsid w:val="00214685"/>
    <w:rPr>
      <w:rFonts w:ascii="Courier New" w:eastAsia="Times New Roman" w:hAnsi="Courier New" w:cs="Courier New"/>
      <w:sz w:val="20"/>
      <w:szCs w:val="20"/>
      <w:lang w:eastAsia="el-GR"/>
    </w:rPr>
  </w:style>
  <w:style w:type="character" w:customStyle="1" w:styleId="alt-edited">
    <w:name w:val="alt-edited"/>
    <w:basedOn w:val="a0"/>
    <w:rsid w:val="00214685"/>
  </w:style>
</w:styles>
</file>

<file path=word/webSettings.xml><?xml version="1.0" encoding="utf-8"?>
<w:webSettings xmlns:r="http://schemas.openxmlformats.org/officeDocument/2006/relationships" xmlns:w="http://schemas.openxmlformats.org/wordprocessingml/2006/main">
  <w:divs>
    <w:div w:id="282082605">
      <w:bodyDiv w:val="1"/>
      <w:marLeft w:val="0"/>
      <w:marRight w:val="0"/>
      <w:marTop w:val="0"/>
      <w:marBottom w:val="0"/>
      <w:divBdr>
        <w:top w:val="none" w:sz="0" w:space="0" w:color="auto"/>
        <w:left w:val="none" w:sz="0" w:space="0" w:color="auto"/>
        <w:bottom w:val="none" w:sz="0" w:space="0" w:color="auto"/>
        <w:right w:val="none" w:sz="0" w:space="0" w:color="auto"/>
      </w:divBdr>
      <w:divsChild>
        <w:div w:id="112022331">
          <w:marLeft w:val="0"/>
          <w:marRight w:val="0"/>
          <w:marTop w:val="0"/>
          <w:marBottom w:val="0"/>
          <w:divBdr>
            <w:top w:val="none" w:sz="0" w:space="0" w:color="auto"/>
            <w:left w:val="none" w:sz="0" w:space="0" w:color="auto"/>
            <w:bottom w:val="none" w:sz="0" w:space="0" w:color="auto"/>
            <w:right w:val="none" w:sz="0" w:space="0" w:color="auto"/>
          </w:divBdr>
        </w:div>
        <w:div w:id="209149321">
          <w:marLeft w:val="0"/>
          <w:marRight w:val="0"/>
          <w:marTop w:val="0"/>
          <w:marBottom w:val="0"/>
          <w:divBdr>
            <w:top w:val="none" w:sz="0" w:space="0" w:color="auto"/>
            <w:left w:val="none" w:sz="0" w:space="0" w:color="auto"/>
            <w:bottom w:val="none" w:sz="0" w:space="0" w:color="auto"/>
            <w:right w:val="none" w:sz="0" w:space="0" w:color="auto"/>
          </w:divBdr>
        </w:div>
        <w:div w:id="1779255348">
          <w:marLeft w:val="0"/>
          <w:marRight w:val="0"/>
          <w:marTop w:val="0"/>
          <w:marBottom w:val="0"/>
          <w:divBdr>
            <w:top w:val="none" w:sz="0" w:space="0" w:color="auto"/>
            <w:left w:val="none" w:sz="0" w:space="0" w:color="auto"/>
            <w:bottom w:val="none" w:sz="0" w:space="0" w:color="auto"/>
            <w:right w:val="none" w:sz="0" w:space="0" w:color="auto"/>
          </w:divBdr>
        </w:div>
      </w:divsChild>
    </w:div>
    <w:div w:id="445079241">
      <w:bodyDiv w:val="1"/>
      <w:marLeft w:val="0"/>
      <w:marRight w:val="0"/>
      <w:marTop w:val="0"/>
      <w:marBottom w:val="0"/>
      <w:divBdr>
        <w:top w:val="none" w:sz="0" w:space="0" w:color="auto"/>
        <w:left w:val="none" w:sz="0" w:space="0" w:color="auto"/>
        <w:bottom w:val="none" w:sz="0" w:space="0" w:color="auto"/>
        <w:right w:val="none" w:sz="0" w:space="0" w:color="auto"/>
      </w:divBdr>
    </w:div>
    <w:div w:id="964118517">
      <w:bodyDiv w:val="1"/>
      <w:marLeft w:val="0"/>
      <w:marRight w:val="0"/>
      <w:marTop w:val="0"/>
      <w:marBottom w:val="0"/>
      <w:divBdr>
        <w:top w:val="none" w:sz="0" w:space="0" w:color="auto"/>
        <w:left w:val="none" w:sz="0" w:space="0" w:color="auto"/>
        <w:bottom w:val="none" w:sz="0" w:space="0" w:color="auto"/>
        <w:right w:val="none" w:sz="0" w:space="0" w:color="auto"/>
      </w:divBdr>
    </w:div>
    <w:div w:id="20360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on.archaiologia.gr/?archive=%ce%b5%cf%81%ce%b5%cf%85%ce%bd%cf%89%ce%bd%cf%84%ce%b1%cf%83-%cf%84%ce%bf-%cf%80%ce%b1%cf%81%ce%b5%ce%bb%ce%b8%ce%bf%ce%bd-%cf%80%ce%bf%ce%bc%cf%80%ce%b7%ce%b9%ce%b1-%ce%bd%ce%b5%cf%81%ce%bf-%ce%ba" TargetMode="External"/><Relationship Id="rId13" Type="http://schemas.openxmlformats.org/officeDocument/2006/relationships/hyperlink" Target="http://agon.archaiologia.gr/?archive=%cf%84%ce%b1-%ce%bc%cf%85%cf%83%cf%84%ce%b9%ce%ba%ce%ac-%cf%84%cf%89%ce%bd-%ce%bd%ce%ac%ce%b6%ce%ba%ce%b1" TargetMode="External"/><Relationship Id="rId18" Type="http://schemas.openxmlformats.org/officeDocument/2006/relationships/hyperlink" Target="http://agon.archaiologia.gr/?archive=%ce%b3%cf%85%cf%80%cf%84%ce%b9%cf%83-%ce%ad%ce%bd%ce%b1-%ce%b5%ce%bb%ce%bb%ce%b7%ce%bd%ce%b9%ce%ba%cf%8c-%cf%80%ce%bb%ce%bf%ce%af%ce%bf-%cf%84%ce%b7%cf%82-%ce%bc%ce%b1%cf%83%cf%83%ce%b1%ce%bb%ce%af" TargetMode="External"/><Relationship Id="rId3" Type="http://schemas.openxmlformats.org/officeDocument/2006/relationships/styles" Target="styles.xml"/><Relationship Id="rId21" Type="http://schemas.openxmlformats.org/officeDocument/2006/relationships/hyperlink" Target="http://agon.archaiologia.gr/?archive=%cf%83%cf%89%ce%b6%cf%89%ce%bd%cf%84%ce%b1%cf%83-%cf%84%ce%bf-mes-aynak" TargetMode="External"/><Relationship Id="rId7" Type="http://schemas.openxmlformats.org/officeDocument/2006/relationships/hyperlink" Target="http://agon.archaiologia.gr/?archive=%ce%b7-%ce%b2%ce%b5%ce%bd%ce%b5%cf%84%ce%af%ce%b1-%ce%ba%ce%b1%ce%b9-%cf%84%ce%bf-%cf%80%ce%bb%ce%bf%ce%af%ce%bf-%cf%86%ce%ac%ce%bd%cf%84%ce%b1%cf%83%ce%bc%ce%b1" TargetMode="External"/><Relationship Id="rId12" Type="http://schemas.openxmlformats.org/officeDocument/2006/relationships/hyperlink" Target="http://agon.archaiologia.gr/?archive=%ce%b7-%cf%83%ce%bf%cf%86%ce%b9%ce%b1-%cf%84%ce%b7%cf%83-%ce%b1%ce%b3%ce%b9%ce%b1-%cf%83%ce%bf%cf%86%ce%b9%ce%b1%cf%83" TargetMode="External"/><Relationship Id="rId17" Type="http://schemas.openxmlformats.org/officeDocument/2006/relationships/hyperlink" Target="http://agon.archaiologia.gr/?archive=%cf%8c%cf%84%ce%b1%ce%bd-%ce%bf%ce%b9-%ce%b1%ce%b9%ce%b3%cf%8d%cf%80%cf%84%ce%b9%ce%bf%ce%b9-%ce%b4%ce%b9%ce%ad%cf%80%ce%bb%ce%b5%cf%85%cf%83%ce%b1%ce%bd-%cf%84%ce%b7%ce%bd-%ce%b5%cf%81%cf%85%ce%b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gon.archaiologia.gr/?archive=%ce%b7-%ce%b2%ce%b5%ce%bd%ce%b5%cf%84%ce%af%ce%b1-%ce%ba%ce%b1%ce%b9-%cf%84%ce%bf-%cf%80%ce%bb%ce%bf%ce%af%ce%bf-%cf%86%ce%ac%ce%bd%cf%84%ce%b1%cf%83%ce%bc%ce%b1" TargetMode="External"/><Relationship Id="rId20" Type="http://schemas.openxmlformats.org/officeDocument/2006/relationships/hyperlink" Target="http://agon.archaiologia.gr/?archive=%cf%84%ce%b1-%ce%bc%cf%85%cf%83%cf%84%ce%b9%ce%ba%ce%ac-%cf%84%cf%89%ce%bd-%ce%bd%ce%ac%ce%b6%ce%ba%ce%b1" TargetMode="External"/><Relationship Id="rId1" Type="http://schemas.openxmlformats.org/officeDocument/2006/relationships/customXml" Target="../customXml/item1.xml"/><Relationship Id="rId6" Type="http://schemas.openxmlformats.org/officeDocument/2006/relationships/hyperlink" Target="http://agon.archaiologia.gr/?archive=%cf%84%ce%b1-%ce%b4%cf%8e%ce%b4%ce%b5%ce%ba%ce%b1-%ce%ba%ce%b1%ce%bd%cf%8c" TargetMode="External"/><Relationship Id="rId11" Type="http://schemas.openxmlformats.org/officeDocument/2006/relationships/hyperlink" Target="http://agon.archaiologia.gr/?archive=%ce%b3%cf%85%cf%80%cf%84%ce%b9%cf%83-%ce%ad%ce%bd%ce%b1-%ce%b5%ce%bb%ce%bb%ce%b7%ce%bd%ce%b9%ce%ba%cf%8c-%cf%80%ce%bb%ce%bf%ce%af%ce%bf-%cf%84%ce%b7%cf%82-%ce%bc%ce%b1%cf%83%cf%83%ce%b1%ce%bb%ce%a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gon.archaiologia.gr/?archive=%cf%84%ce%b1-%ce%b4%cf%8e%ce%b4%ce%b5%ce%ba%ce%b1-%ce%ba%ce%b1%ce%bd%cf%8c" TargetMode="External"/><Relationship Id="rId23" Type="http://schemas.openxmlformats.org/officeDocument/2006/relationships/hyperlink" Target="http://agon.archaiologia.gr/?archive=%ce%b7%ce%bc%ce%b1%cf%83%cf%84%ce%b1%ce%bd-%ce%b5%cf%80%ce%b1%ce%bd%ce%b1%cf%83%cf%84%ce%b1%cf%84%ce%b5%cf%83" TargetMode="External"/><Relationship Id="rId10" Type="http://schemas.openxmlformats.org/officeDocument/2006/relationships/hyperlink" Target="http://agon.archaiologia.gr/?archive=%ce%b7%ce%bc%ce%b1%cf%83%cf%84%ce%b1%ce%bd-%ce%b5%cf%80%ce%b1%ce%bd%ce%b1%cf%83%cf%84%ce%b1%cf%84%ce%b5%cf%83" TargetMode="External"/><Relationship Id="rId19" Type="http://schemas.openxmlformats.org/officeDocument/2006/relationships/hyperlink" Target="http://agon.archaiologia.gr/?archive=%ce%b5%cf%81%ce%b5%cf%85%ce%bd%cf%89%ce%bd%cf%84%ce%b1%cf%83-%cf%84%ce%bf-%cf%80%ce%b1%cf%81%ce%b5%ce%bb%ce%b8%ce%bf%ce%bd-%cf%80%ce%bf%ce%bc%cf%80%ce%b7%ce%b9%ce%b1-%ce%bd%ce%b5%cf%81%ce%bf-%ce%ba" TargetMode="External"/><Relationship Id="rId4" Type="http://schemas.openxmlformats.org/officeDocument/2006/relationships/settings" Target="settings.xml"/><Relationship Id="rId9" Type="http://schemas.openxmlformats.org/officeDocument/2006/relationships/hyperlink" Target="http://agon.archaiologia.gr/?archive=%cf%8c%cf%84%ce%b1%ce%bd-%ce%bf%ce%b9-%ce%b1%ce%b9%ce%b3%cf%8d%cf%80%cf%84%ce%b9%ce%bf%ce%b9-%ce%b4%ce%b9%ce%ad%cf%80%ce%bb%ce%b5%cf%85%cf%83%ce%b1%ce%bd-%cf%84%ce%b7%ce%bd-%ce%b5%cf%81%cf%85%ce%b8-2" TargetMode="External"/><Relationship Id="rId14" Type="http://schemas.openxmlformats.org/officeDocument/2006/relationships/hyperlink" Target="http://agon.archaiologia.gr/?archive=%cf%83%cf%89%ce%b6%cf%89%ce%bd%cf%84%ce%b1%cf%83-%cf%84%ce%bf-mes-aynak" TargetMode="External"/><Relationship Id="rId22" Type="http://schemas.openxmlformats.org/officeDocument/2006/relationships/hyperlink" Target="http://agon.archaiologia.gr/?archive=%ce%b7-%cf%83%ce%bf%cf%86%ce%b9%ce%b1-%cf%84%ce%b7%cf%83-%ce%b1%ce%b3%ce%b9%ce%b1-%cf%83%ce%bf%cf%86%ce%b9%ce%b1%cf%8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0B189-E44A-40B9-ADC8-F50D79B4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2785</Words>
  <Characters>15043</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Tzina</dc:creator>
  <cp:lastModifiedBy>TZINA</cp:lastModifiedBy>
  <cp:revision>8</cp:revision>
  <dcterms:created xsi:type="dcterms:W3CDTF">2017-03-09T17:12:00Z</dcterms:created>
  <dcterms:modified xsi:type="dcterms:W3CDTF">2017-03-13T09:31:00Z</dcterms:modified>
</cp:coreProperties>
</file>