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8967" w14:textId="77777777" w:rsidR="001054E7" w:rsidRDefault="001054E7" w:rsidP="001054E7">
      <w:pPr>
        <w:pStyle w:val="Default"/>
        <w:jc w:val="center"/>
      </w:pPr>
      <w:r w:rsidRPr="001054E7">
        <w:rPr>
          <w:noProof/>
          <w:lang w:eastAsia="el-GR"/>
        </w:rPr>
        <w:drawing>
          <wp:inline distT="0" distB="0" distL="0" distR="0" wp14:anchorId="7DED0A07" wp14:editId="09A6BB90">
            <wp:extent cx="7524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inline>
        </w:drawing>
      </w:r>
    </w:p>
    <w:p w14:paraId="021AF1A3" w14:textId="77777777" w:rsidR="001054E7" w:rsidRDefault="001054E7" w:rsidP="001054E7">
      <w:pPr>
        <w:pStyle w:val="Default"/>
      </w:pPr>
    </w:p>
    <w:tbl>
      <w:tblPr>
        <w:tblW w:w="9505" w:type="dxa"/>
        <w:tblInd w:w="-108" w:type="dxa"/>
        <w:tblBorders>
          <w:top w:val="nil"/>
          <w:left w:val="nil"/>
          <w:bottom w:val="nil"/>
          <w:right w:val="nil"/>
        </w:tblBorders>
        <w:tblLayout w:type="fixed"/>
        <w:tblLook w:val="0000" w:firstRow="0" w:lastRow="0" w:firstColumn="0" w:lastColumn="0" w:noHBand="0" w:noVBand="0"/>
      </w:tblPr>
      <w:tblGrid>
        <w:gridCol w:w="9505"/>
      </w:tblGrid>
      <w:tr w:rsidR="001054E7" w14:paraId="56C57676" w14:textId="77777777" w:rsidTr="001054E7">
        <w:trPr>
          <w:trHeight w:val="103"/>
        </w:trPr>
        <w:tc>
          <w:tcPr>
            <w:tcW w:w="9505" w:type="dxa"/>
          </w:tcPr>
          <w:p w14:paraId="5EB4BD0D" w14:textId="77777777" w:rsidR="001054E7" w:rsidRPr="001054E7" w:rsidRDefault="001054E7" w:rsidP="001054E7">
            <w:pPr>
              <w:pStyle w:val="Default"/>
              <w:jc w:val="center"/>
              <w:rPr>
                <w:b/>
                <w:bCs/>
                <w:sz w:val="23"/>
                <w:szCs w:val="23"/>
              </w:rPr>
            </w:pPr>
            <w:r w:rsidRPr="001054E7">
              <w:rPr>
                <w:b/>
                <w:bCs/>
                <w:sz w:val="23"/>
                <w:szCs w:val="23"/>
              </w:rPr>
              <w:t>ΠΑΝΕΠΙΣΤΗΜΙΟ ΠΕΛΟΠΟΝΝΗΣΟΥ</w:t>
            </w:r>
          </w:p>
        </w:tc>
      </w:tr>
      <w:tr w:rsidR="001054E7" w:rsidRPr="00A87D2D" w14:paraId="27E48004" w14:textId="77777777" w:rsidTr="001054E7">
        <w:trPr>
          <w:trHeight w:val="103"/>
        </w:trPr>
        <w:tc>
          <w:tcPr>
            <w:tcW w:w="9505" w:type="dxa"/>
          </w:tcPr>
          <w:p w14:paraId="705E7C6F" w14:textId="77777777" w:rsidR="001054E7" w:rsidRPr="001054E7" w:rsidRDefault="001054E7" w:rsidP="001054E7">
            <w:pPr>
              <w:pStyle w:val="Default"/>
              <w:jc w:val="center"/>
              <w:rPr>
                <w:b/>
                <w:bCs/>
                <w:sz w:val="23"/>
                <w:szCs w:val="23"/>
              </w:rPr>
            </w:pPr>
            <w:r w:rsidRPr="001054E7">
              <w:rPr>
                <w:b/>
                <w:bCs/>
                <w:sz w:val="23"/>
                <w:szCs w:val="23"/>
              </w:rPr>
              <w:t xml:space="preserve">ΣΧΟΛΗ ΑΝΘΡΩΠΙΣΤΙΚΩΝ ΕΠΙΣΤΗΜΩΝ </w:t>
            </w:r>
          </w:p>
          <w:p w14:paraId="73D899EB" w14:textId="77777777" w:rsidR="001054E7" w:rsidRDefault="001054E7" w:rsidP="001054E7">
            <w:pPr>
              <w:pStyle w:val="Default"/>
              <w:jc w:val="center"/>
              <w:rPr>
                <w:b/>
                <w:bCs/>
                <w:sz w:val="23"/>
                <w:szCs w:val="23"/>
              </w:rPr>
            </w:pPr>
            <w:r w:rsidRPr="001054E7">
              <w:rPr>
                <w:b/>
                <w:bCs/>
                <w:sz w:val="23"/>
                <w:szCs w:val="23"/>
              </w:rPr>
              <w:t>ΚΑΙ ΠΟΛΙΤΙΣΜΙΚΩΝ ΣΠΟΥΔΩΝ</w:t>
            </w:r>
          </w:p>
          <w:p w14:paraId="5795C647" w14:textId="77777777" w:rsidR="001054E7" w:rsidRPr="001054E7" w:rsidRDefault="001054E7" w:rsidP="001054E7">
            <w:pPr>
              <w:pStyle w:val="Default"/>
              <w:jc w:val="center"/>
              <w:rPr>
                <w:b/>
                <w:bCs/>
                <w:sz w:val="23"/>
                <w:szCs w:val="23"/>
              </w:rPr>
            </w:pPr>
          </w:p>
        </w:tc>
      </w:tr>
      <w:tr w:rsidR="001054E7" w:rsidRPr="00A87D2D" w14:paraId="61551CEA" w14:textId="77777777" w:rsidTr="001054E7">
        <w:trPr>
          <w:trHeight w:val="321"/>
        </w:trPr>
        <w:tc>
          <w:tcPr>
            <w:tcW w:w="9505" w:type="dxa"/>
          </w:tcPr>
          <w:p w14:paraId="040FD45A" w14:textId="77777777" w:rsidR="001054E7" w:rsidRDefault="001054E7" w:rsidP="001054E7">
            <w:pPr>
              <w:pStyle w:val="Default"/>
              <w:jc w:val="center"/>
              <w:rPr>
                <w:sz w:val="23"/>
                <w:szCs w:val="23"/>
              </w:rPr>
            </w:pPr>
            <w:r>
              <w:rPr>
                <w:b/>
                <w:bCs/>
                <w:sz w:val="23"/>
                <w:szCs w:val="23"/>
              </w:rPr>
              <w:t>ΤΜΗΜΑ ΙΣΤΟΡΙΑΣ, ΑΡΧΑΙΟΛΟΓΙΑΣ</w:t>
            </w:r>
          </w:p>
          <w:p w14:paraId="6E522B54" w14:textId="77777777" w:rsidR="001054E7" w:rsidRDefault="001054E7" w:rsidP="001054E7">
            <w:pPr>
              <w:pStyle w:val="Default"/>
              <w:jc w:val="center"/>
              <w:rPr>
                <w:sz w:val="23"/>
                <w:szCs w:val="23"/>
              </w:rPr>
            </w:pPr>
            <w:r>
              <w:rPr>
                <w:b/>
                <w:bCs/>
                <w:sz w:val="23"/>
                <w:szCs w:val="23"/>
              </w:rPr>
              <w:t>ΚΑΙ ΔΙΑΧΕΙΡΙΣΗΣ ΠΟΛΙΤΙΣΜΙΚΩΝ ΑΓΑΘΩΝ</w:t>
            </w:r>
          </w:p>
        </w:tc>
      </w:tr>
    </w:tbl>
    <w:p w14:paraId="19433053" w14:textId="77777777" w:rsidR="00651E4B" w:rsidRDefault="00651E4B">
      <w:pPr>
        <w:rPr>
          <w:lang w:val="el-GR"/>
        </w:rPr>
      </w:pPr>
    </w:p>
    <w:p w14:paraId="41A1A889" w14:textId="110D0D8D" w:rsidR="001054E7" w:rsidRDefault="001054E7" w:rsidP="00A87D2D">
      <w:pPr>
        <w:rPr>
          <w:lang w:val="el-GR"/>
        </w:rPr>
      </w:pPr>
    </w:p>
    <w:p w14:paraId="27E792BD" w14:textId="19760CBF" w:rsidR="00A87D2D" w:rsidRPr="00A87D2D" w:rsidRDefault="00A87D2D" w:rsidP="00A87D2D">
      <w:pPr>
        <w:spacing w:before="100" w:beforeAutospacing="1" w:after="100" w:afterAutospacing="1" w:line="240" w:lineRule="auto"/>
        <w:rPr>
          <w:rFonts w:ascii="Palatino Linotype" w:eastAsia="Times New Roman" w:hAnsi="Palatino Linotype" w:cs="Times New Roman"/>
          <w:sz w:val="24"/>
          <w:szCs w:val="24"/>
          <w:lang w:val="el-GR" w:eastAsia="el-GR"/>
        </w:rPr>
      </w:pPr>
      <w:r w:rsidRPr="00A87D2D">
        <w:rPr>
          <w:rFonts w:ascii="Palatino Linotype" w:eastAsia="Times New Roman" w:hAnsi="Palatino Linotype" w:cs="Times New Roman"/>
          <w:sz w:val="24"/>
          <w:szCs w:val="24"/>
          <w:lang w:val="el-GR" w:eastAsia="el-GR"/>
        </w:rPr>
        <w:t>Αγαπητοί</w:t>
      </w:r>
      <w:r w:rsidRPr="00A87D2D">
        <w:rPr>
          <w:rFonts w:ascii="Palatino Linotype" w:eastAsia="Times New Roman" w:hAnsi="Palatino Linotype" w:cs="Times New Roman"/>
          <w:sz w:val="24"/>
          <w:szCs w:val="24"/>
          <w:lang w:val="el-GR" w:eastAsia="el-GR"/>
        </w:rPr>
        <w:t>/ές πρωτοετείς φοιτητές/φοιτήτριες</w:t>
      </w:r>
      <w:r w:rsidRPr="00A87D2D">
        <w:rPr>
          <w:rFonts w:ascii="Palatino Linotype" w:eastAsia="Times New Roman" w:hAnsi="Palatino Linotype" w:cs="Times New Roman"/>
          <w:sz w:val="24"/>
          <w:szCs w:val="24"/>
          <w:lang w:val="el-GR" w:eastAsia="el-GR"/>
        </w:rPr>
        <w:t>,</w:t>
      </w:r>
      <w:r w:rsidRPr="00A87D2D">
        <w:rPr>
          <w:rFonts w:ascii="Palatino Linotype" w:eastAsia="Times New Roman" w:hAnsi="Palatino Linotype" w:cs="Times New Roman"/>
          <w:sz w:val="24"/>
          <w:szCs w:val="24"/>
          <w:lang w:val="el-GR" w:eastAsia="el-GR"/>
        </w:rPr>
        <w:br/>
      </w:r>
      <w:r w:rsidRPr="00A87D2D">
        <w:rPr>
          <w:rFonts w:ascii="Palatino Linotype" w:eastAsia="Times New Roman" w:hAnsi="Palatino Linotype" w:cs="Times New Roman"/>
          <w:sz w:val="24"/>
          <w:szCs w:val="24"/>
          <w:lang w:val="el-GR" w:eastAsia="el-GR"/>
        </w:rPr>
        <w:br/>
        <w:t xml:space="preserve">Σας ενημερώνουμε ότι στον παρακάτω σύνδεσμο μπορείτε να αναζητήσετε το Δελτίο Τύπο του Υπουργείου Παιδείας και Θρησκευμάτων που αφορά τις ηλεκτρονικές εγγραφές των επιτυχόντων στην τριτοβάθμια εκπαίδευση για το ακαδημαϊκό έτος 2021-2022. </w:t>
      </w:r>
    </w:p>
    <w:p w14:paraId="79F51EF8" w14:textId="77777777" w:rsidR="00A87D2D" w:rsidRPr="00A87D2D" w:rsidRDefault="00A87D2D" w:rsidP="00A87D2D">
      <w:pPr>
        <w:spacing w:before="100" w:beforeAutospacing="1" w:after="100" w:afterAutospacing="1" w:line="240" w:lineRule="auto"/>
        <w:rPr>
          <w:rFonts w:ascii="Palatino Linotype" w:eastAsia="Times New Roman" w:hAnsi="Palatino Linotype" w:cs="Times New Roman"/>
          <w:sz w:val="24"/>
          <w:szCs w:val="24"/>
          <w:lang w:val="el-GR" w:eastAsia="el-GR"/>
        </w:rPr>
      </w:pPr>
    </w:p>
    <w:p w14:paraId="4BB206C8" w14:textId="77777777" w:rsidR="00A87D2D" w:rsidRPr="00A87D2D" w:rsidRDefault="00A87D2D" w:rsidP="00A87D2D">
      <w:pPr>
        <w:spacing w:before="100" w:beforeAutospacing="1" w:after="100" w:afterAutospacing="1" w:line="240" w:lineRule="auto"/>
        <w:rPr>
          <w:rFonts w:ascii="Palatino Linotype" w:eastAsia="Times New Roman" w:hAnsi="Palatino Linotype" w:cs="Times New Roman"/>
          <w:sz w:val="24"/>
          <w:szCs w:val="24"/>
          <w:lang w:val="el-GR" w:eastAsia="el-GR"/>
        </w:rPr>
      </w:pPr>
      <w:hyperlink r:id="rId5" w:history="1">
        <w:r w:rsidRPr="00A87D2D">
          <w:rPr>
            <w:rFonts w:ascii="Palatino Linotype" w:eastAsia="Times New Roman" w:hAnsi="Palatino Linotype" w:cs="Times New Roman"/>
            <w:color w:val="0000FF"/>
            <w:sz w:val="24"/>
            <w:szCs w:val="24"/>
            <w:u w:val="single"/>
            <w:lang w:val="el-GR" w:eastAsia="el-GR"/>
          </w:rPr>
          <w:t>https://www.minedu.gov.gr/news/50090-16-09-2-ilektroniki-eggrafi-epityxonton-stin-tritovathmia-ekpaide</w:t>
        </w:r>
        <w:r w:rsidRPr="00A87D2D">
          <w:rPr>
            <w:rFonts w:ascii="Palatino Linotype" w:eastAsia="Times New Roman" w:hAnsi="Palatino Linotype" w:cs="Times New Roman"/>
            <w:color w:val="0000FF"/>
            <w:sz w:val="24"/>
            <w:szCs w:val="24"/>
            <w:u w:val="single"/>
            <w:lang w:val="el-GR" w:eastAsia="el-GR"/>
          </w:rPr>
          <w:t>f</w:t>
        </w:r>
        <w:r w:rsidRPr="00A87D2D">
          <w:rPr>
            <w:rFonts w:ascii="Palatino Linotype" w:eastAsia="Times New Roman" w:hAnsi="Palatino Linotype" w:cs="Times New Roman"/>
            <w:color w:val="0000FF"/>
            <w:sz w:val="24"/>
            <w:szCs w:val="24"/>
            <w:u w:val="single"/>
            <w:lang w:val="el-GR" w:eastAsia="el-GR"/>
          </w:rPr>
          <w:t>si</w:t>
        </w:r>
      </w:hyperlink>
    </w:p>
    <w:p w14:paraId="3CCD890E" w14:textId="77777777" w:rsidR="00A87D2D" w:rsidRDefault="00A87D2D">
      <w:pPr>
        <w:rPr>
          <w:lang w:val="el-GR"/>
        </w:rPr>
      </w:pPr>
    </w:p>
    <w:p w14:paraId="2B894E51" w14:textId="77777777" w:rsidR="001054E7" w:rsidRPr="001421A0" w:rsidRDefault="001054E7" w:rsidP="001054E7">
      <w:pPr>
        <w:rPr>
          <w:lang w:val="el-GR"/>
        </w:rPr>
      </w:pPr>
    </w:p>
    <w:p w14:paraId="4E99B0DB" w14:textId="77777777" w:rsidR="00A87D2D" w:rsidRPr="00A87D2D" w:rsidRDefault="00A87D2D" w:rsidP="00A87D2D">
      <w:pPr>
        <w:shd w:val="clear" w:color="auto" w:fill="FAFAFA"/>
        <w:spacing w:after="300" w:line="330" w:lineRule="atLeast"/>
        <w:rPr>
          <w:rFonts w:ascii="Tahoma" w:eastAsia="Times New Roman" w:hAnsi="Tahoma" w:cs="Tahoma"/>
          <w:color w:val="333333"/>
          <w:sz w:val="24"/>
          <w:szCs w:val="24"/>
          <w:lang w:val="el-GR" w:eastAsia="el-GR"/>
        </w:rPr>
      </w:pPr>
      <w:r w:rsidRPr="00A87D2D">
        <w:rPr>
          <w:rFonts w:ascii="Tahoma" w:eastAsia="Times New Roman" w:hAnsi="Tahoma" w:cs="Tahoma"/>
          <w:b/>
          <w:bCs/>
          <w:color w:val="333333"/>
          <w:sz w:val="24"/>
          <w:szCs w:val="24"/>
          <w:lang w:val="el-GR" w:eastAsia="el-GR"/>
        </w:rPr>
        <w:t>16-09-21 Ηλεκτρονική εγγραφή επιτυχόντων στην Τριτοβάθμια εκπαίδευση.</w:t>
      </w:r>
    </w:p>
    <w:p w14:paraId="792291F4"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Ξεκινά η εγγραφή των επιτυχόντων των Πανελλαδικών Εξετάσεων έτους 2021 στις Σχολές και τα Τμήματα της Τριτοβάθμιας Εκπαίδευσης, η οποία θα πραγματοποιηθεί ηλεκτρονικά, κατά το διάστημα από, </w:t>
      </w:r>
      <w:r w:rsidRPr="00A87D2D">
        <w:rPr>
          <w:rFonts w:ascii="Tahoma" w:eastAsia="Times New Roman" w:hAnsi="Tahoma" w:cs="Tahoma"/>
          <w:b/>
          <w:bCs/>
          <w:color w:val="333333"/>
          <w:sz w:val="24"/>
          <w:szCs w:val="24"/>
          <w:lang w:val="el-GR" w:eastAsia="el-GR"/>
        </w:rPr>
        <w:t>Πέμπτη 16 Σεπτεμβρίου 2021  έως και Παρασκευή 24 Σεπτεμβρίου 2021 και ώρα 15:00.</w:t>
      </w:r>
    </w:p>
    <w:p w14:paraId="3E463A06"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Η εγγραφή των επιτυχόντων πραγματοποιείται στο ανωτέρω διάστημα</w:t>
      </w:r>
      <w:r w:rsidRPr="00A87D2D">
        <w:rPr>
          <w:rFonts w:ascii="Tahoma" w:eastAsia="Times New Roman" w:hAnsi="Tahoma" w:cs="Tahoma"/>
          <w:color w:val="333333"/>
          <w:sz w:val="24"/>
          <w:szCs w:val="24"/>
          <w:u w:val="single"/>
          <w:lang w:val="el-GR" w:eastAsia="el-GR"/>
        </w:rPr>
        <w:t> υποχρεωτικά ηλεκτρονικά,  μέσω του Πληροφοριακού Συστήματος Ηλεκτρονικών Εγγραφών 2021.</w:t>
      </w:r>
    </w:p>
    <w:p w14:paraId="272CBFBD"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 xml:space="preserve">Οι επιτυχόντες μπορούν να έχουν πρόσβαση στο Πληροφοριακό Σύστημα Ηλεκτρονικές Εγγραφές 2021  του Υπουργείου Παιδείας και Θρησκευμάτων στην ηλεκτρονική </w:t>
      </w:r>
      <w:r w:rsidRPr="00A87D2D">
        <w:rPr>
          <w:rFonts w:ascii="Tahoma" w:eastAsia="Times New Roman" w:hAnsi="Tahoma" w:cs="Tahoma"/>
          <w:color w:val="333333"/>
          <w:sz w:val="24"/>
          <w:szCs w:val="24"/>
          <w:lang w:val="el-GR" w:eastAsia="el-GR"/>
        </w:rPr>
        <w:lastRenderedPageBreak/>
        <w:t>διεύθυνση </w:t>
      </w:r>
      <w:hyperlink r:id="rId6" w:history="1">
        <w:r w:rsidRPr="00A87D2D">
          <w:rPr>
            <w:rFonts w:ascii="Arial" w:eastAsia="Times New Roman" w:hAnsi="Arial" w:cs="Arial"/>
            <w:color w:val="008080"/>
            <w:sz w:val="24"/>
            <w:szCs w:val="24"/>
            <w:u w:val="single"/>
            <w:lang w:val="el-GR" w:eastAsia="el-GR"/>
          </w:rPr>
          <w:t>https://eregister.it.minedu.gov.gr</w:t>
        </w:r>
      </w:hyperlink>
      <w:r w:rsidRPr="00A87D2D">
        <w:rPr>
          <w:rFonts w:ascii="Tahoma" w:eastAsia="Times New Roman" w:hAnsi="Tahoma" w:cs="Tahoma"/>
          <w:color w:val="008080"/>
          <w:sz w:val="24"/>
          <w:szCs w:val="24"/>
          <w:lang w:val="el-GR" w:eastAsia="el-GR"/>
        </w:rPr>
        <w:t> </w:t>
      </w:r>
      <w:r w:rsidRPr="00A87D2D">
        <w:rPr>
          <w:rFonts w:ascii="Tahoma" w:eastAsia="Times New Roman" w:hAnsi="Tahoma" w:cs="Tahoma"/>
          <w:color w:val="333333"/>
          <w:sz w:val="24"/>
          <w:szCs w:val="24"/>
          <w:lang w:val="el-GR" w:eastAsia="el-GR"/>
        </w:rPr>
        <w:t>. Για την είσοδό τους  στην ηλεκτρονική εφαρμογή οι υποψήφιοι εισάγουν τον 8ψηψιο κωδικό εξετάσεων υποψηφίου και τον ίδιο κωδικό πρόσβασης (password) που χρησιμοποίησαν για την εισαγωγή τους στην ηλεκτρονική εφαρμογή του Μηχανογραφικού Δελτίου. Η εφαρμογή θα βρίσκεται σε λειτουργία από σήμερα, Πέμπτη 16  Σεπτεμβρίου 2021, μετά τις 12:00 το μεσημέρι.</w:t>
      </w:r>
    </w:p>
    <w:p w14:paraId="7AC47B0A"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Για την πρόσβαση στην ηλεκτρονική εφαρμογή οι σχολικές μονάδες θα παρέχουν υποστήριξη στους επιτυχόντες, όσον αφορά στους κωδικούς πρόσβασης, ενώ παρέχεται και   αναλυτικό εγχειρίδιο χρήσης για τη διευκόλυνσή τους, καθώς και συνοπτικές οδηγίες σε κάθε βήμα.</w:t>
      </w:r>
    </w:p>
    <w:p w14:paraId="5EB1367A"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Στην περίπτωση που οι επιτυχόντες είχαν εγγραφεί από προηγούμενο έτος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Σχολή  της προηγούμενης εγγραφής .  Οι εγγεγραμμένοι φοιτητές σε Τμήματα καταργηθέντων ΤΕΙ θα αιτούνται τη διαγραφή τους, πρώτα αναζητώντας το Ίδρυμα (Πανεπιστήμιο) στο οποίο εντάχθηκε το παλαιό Τμήμα και εν συνεχεία το παλαιό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των πρώην ΤΕΙ με τα Πανεπιστήμια  στα οποία έχουν ενταχθεί μέχρι την ολοκλήρωση της μεταβατικής λειτουργίας τους.</w:t>
      </w:r>
    </w:p>
    <w:p w14:paraId="4F83CC4C"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Η αίτηση εγγραφής των επιτυχόντων μέσω του Πληροφοριακού Συστήματος  του Υπουργείου Παιδείας και Θρησκευμάτων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διαλειτουργικότητας με το Εθνικό Μητρώο ΑΜΚΑ. Μεταξύ των υπόλοιπων στοιχείων που ο χρήστης καλείται να συμπληρώσει στην ηλεκτρονική  αίτησης εγγραφής του, είναι ο αριθμός ΑΔΤ ή Διαβατηρίου, ο οποίος συνήθως εμφανίζεται προσυμπληρωμένος  με την αντίστοιχη τιμή, που ο ίδιος χρήστης συμπλήρωσε στο Μηχανογραφικό Δελτίο του, διατηρώντας όμως τη δυνατότητα τροποποίησης.</w:t>
      </w:r>
    </w:p>
    <w:p w14:paraId="0E41619E"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 xml:space="preserve">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w:t>
      </w:r>
      <w:r w:rsidRPr="00A87D2D">
        <w:rPr>
          <w:rFonts w:ascii="Tahoma" w:eastAsia="Times New Roman" w:hAnsi="Tahoma" w:cs="Tahoma"/>
          <w:color w:val="333333"/>
          <w:sz w:val="24"/>
          <w:szCs w:val="24"/>
          <w:lang w:val="el-GR" w:eastAsia="el-GR"/>
        </w:rPr>
        <w:lastRenderedPageBreak/>
        <w:t>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w:t>
      </w:r>
    </w:p>
    <w:p w14:paraId="7D4AB459"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Επισημαίνεται, ότι για πρώτη φορά φέτος, παρέχεται η δυνατότητα αναίρεσης αίτησης εγγραφής που έχει καταχωρισθεί και έχει λάβει αριθμό πρωτοκόλλου.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την υποβολή νέας. Για τη διαδικασία της αναίρεσης ο χρήστης χρειάζεται να συμπληρώσει τον8ψηφιο κωδικό υποψηφίου και τον Αρ.Πρωτ. της προς κατάργηση αίτησης.</w:t>
      </w:r>
    </w:p>
    <w:p w14:paraId="35F5C540"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14:paraId="309CF919" w14:textId="77777777" w:rsidR="00A87D2D" w:rsidRPr="00A87D2D" w:rsidRDefault="00A87D2D" w:rsidP="00A87D2D">
      <w:pPr>
        <w:shd w:val="clear" w:color="auto" w:fill="FAFAFA"/>
        <w:spacing w:after="180" w:line="330" w:lineRule="atLeast"/>
        <w:jc w:val="both"/>
        <w:rPr>
          <w:rFonts w:ascii="Tahoma" w:eastAsia="Times New Roman" w:hAnsi="Tahoma" w:cs="Tahoma"/>
          <w:color w:val="333333"/>
          <w:sz w:val="24"/>
          <w:szCs w:val="24"/>
          <w:lang w:val="el-GR" w:eastAsia="el-GR"/>
        </w:rPr>
      </w:pPr>
      <w:r w:rsidRPr="00A87D2D">
        <w:rPr>
          <w:rFonts w:ascii="Tahoma" w:eastAsia="Times New Roman" w:hAnsi="Tahoma" w:cs="Tahoma"/>
          <w:color w:val="333333"/>
          <w:sz w:val="24"/>
          <w:szCs w:val="24"/>
          <w:lang w:val="el-GR" w:eastAsia="el-GR"/>
        </w:rPr>
        <w:t>Από το Υπουργείο Παιδείας και Θρησκευμάτων ανακοινώνεται επίσης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2021-2022, πραγματοποιείται μέσω της ίδιας ηλεκτρονικής εφαρμογής και κατά το ίδιο χρονικό διάστημα, δηλαδή από 16  έως και 24 Σεπτεμβρίου 2021.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(16 έως 24/09/2021) να αποστείλουν με ταχυμεταφορά (courier) ή να καταθέσουν αυτοπροσώπως στη Γραμματεία του Τμήματος / 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ανωτέρων Νομών.</w:t>
      </w:r>
    </w:p>
    <w:p w14:paraId="27B14CB9" w14:textId="77777777" w:rsidR="00C36D7D" w:rsidRDefault="00C36D7D" w:rsidP="001421A0">
      <w:pPr>
        <w:pStyle w:val="Default"/>
        <w:jc w:val="center"/>
        <w:rPr>
          <w:sz w:val="22"/>
          <w:szCs w:val="22"/>
        </w:rPr>
      </w:pPr>
    </w:p>
    <w:p w14:paraId="3982A394" w14:textId="77777777" w:rsidR="001421A0" w:rsidRDefault="001421A0" w:rsidP="001421A0">
      <w:pPr>
        <w:pStyle w:val="Default"/>
        <w:jc w:val="center"/>
        <w:rPr>
          <w:sz w:val="22"/>
          <w:szCs w:val="22"/>
        </w:rPr>
      </w:pPr>
    </w:p>
    <w:p w14:paraId="5E18F147" w14:textId="77777777" w:rsidR="001054E7" w:rsidRPr="001054E7" w:rsidRDefault="001054E7" w:rsidP="001054E7">
      <w:pPr>
        <w:rPr>
          <w:lang w:val="el-GR"/>
        </w:rPr>
      </w:pPr>
    </w:p>
    <w:sectPr w:rsidR="001054E7" w:rsidRPr="001054E7" w:rsidSect="00BD7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C1"/>
    <w:rsid w:val="001054E7"/>
    <w:rsid w:val="001421A0"/>
    <w:rsid w:val="001626CD"/>
    <w:rsid w:val="00651E4B"/>
    <w:rsid w:val="00653B2E"/>
    <w:rsid w:val="007A02A2"/>
    <w:rsid w:val="00A67AC1"/>
    <w:rsid w:val="00A87D2D"/>
    <w:rsid w:val="00A9208A"/>
    <w:rsid w:val="00B2162C"/>
    <w:rsid w:val="00BD7511"/>
    <w:rsid w:val="00C36D7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3EE2"/>
  <w15:docId w15:val="{EFC4DAD8-320B-444A-ABD2-28EFC2CE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54E7"/>
    <w:pPr>
      <w:autoSpaceDE w:val="0"/>
      <w:autoSpaceDN w:val="0"/>
      <w:adjustRightInd w:val="0"/>
      <w:spacing w:after="0" w:line="240" w:lineRule="auto"/>
    </w:pPr>
    <w:rPr>
      <w:rFonts w:ascii="Palatino Linotype" w:hAnsi="Palatino Linotype" w:cs="Palatino Linotype"/>
      <w:color w:val="000000"/>
      <w:sz w:val="24"/>
      <w:szCs w:val="24"/>
      <w:lang w:val="el-GR"/>
    </w:rPr>
  </w:style>
  <w:style w:type="paragraph" w:styleId="BalloonText">
    <w:name w:val="Balloon Text"/>
    <w:basedOn w:val="Normal"/>
    <w:link w:val="BalloonTextChar"/>
    <w:uiPriority w:val="99"/>
    <w:semiHidden/>
    <w:unhideWhenUsed/>
    <w:rsid w:val="00A92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08A"/>
    <w:rPr>
      <w:rFonts w:ascii="Tahoma" w:hAnsi="Tahoma" w:cs="Tahoma"/>
      <w:sz w:val="16"/>
      <w:szCs w:val="16"/>
    </w:rPr>
  </w:style>
  <w:style w:type="character" w:styleId="Hyperlink">
    <w:name w:val="Hyperlink"/>
    <w:basedOn w:val="DefaultParagraphFont"/>
    <w:uiPriority w:val="99"/>
    <w:unhideWhenUsed/>
    <w:rsid w:val="00B2162C"/>
    <w:rPr>
      <w:color w:val="0563C1" w:themeColor="hyperlink"/>
      <w:u w:val="single"/>
    </w:rPr>
  </w:style>
  <w:style w:type="character" w:styleId="UnresolvedMention">
    <w:name w:val="Unresolved Mention"/>
    <w:basedOn w:val="DefaultParagraphFont"/>
    <w:uiPriority w:val="99"/>
    <w:semiHidden/>
    <w:unhideWhenUsed/>
    <w:rsid w:val="00C3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05419">
      <w:bodyDiv w:val="1"/>
      <w:marLeft w:val="0"/>
      <w:marRight w:val="0"/>
      <w:marTop w:val="0"/>
      <w:marBottom w:val="0"/>
      <w:divBdr>
        <w:top w:val="none" w:sz="0" w:space="0" w:color="auto"/>
        <w:left w:val="none" w:sz="0" w:space="0" w:color="auto"/>
        <w:bottom w:val="none" w:sz="0" w:space="0" w:color="auto"/>
        <w:right w:val="none" w:sz="0" w:space="0" w:color="auto"/>
      </w:divBdr>
    </w:div>
    <w:div w:id="21297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egister.it.minedu.gov.gr/" TargetMode="External"/><Relationship Id="rId5" Type="http://schemas.openxmlformats.org/officeDocument/2006/relationships/hyperlink" Target="https://www.minedu.gov.gr/news/50090-16-09-2-ilektroniki-eggrafi-epityxonton-stin-tritovathmia-ekpaidefsi"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5499</Characters>
  <Application>Microsoft Office Word</Application>
  <DocSecurity>0</DocSecurity>
  <Lines>45</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DOLOU</dc:creator>
  <cp:keywords/>
  <dc:description/>
  <cp:lastModifiedBy>Evaggelia DOLOU</cp:lastModifiedBy>
  <cp:revision>2</cp:revision>
  <dcterms:created xsi:type="dcterms:W3CDTF">2021-09-17T06:40:00Z</dcterms:created>
  <dcterms:modified xsi:type="dcterms:W3CDTF">2021-09-17T06:40:00Z</dcterms:modified>
</cp:coreProperties>
</file>