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D4" w:rsidRDefault="00003ED4">
      <w:pPr>
        <w:rPr>
          <w:lang w:val="en-US"/>
        </w:rPr>
      </w:pPr>
      <w:r>
        <w:rPr>
          <w:lang w:val="en-US"/>
        </w:rPr>
        <w:t>Dean1</w:t>
      </w:r>
      <w:bookmarkStart w:id="0" w:name="_GoBack"/>
      <w:bookmarkEnd w:id="0"/>
    </w:p>
    <w:p w:rsidR="00003ED4" w:rsidRPr="00003ED4" w:rsidRDefault="00003ED4" w:rsidP="00003ED4">
      <w:pPr>
        <w:jc w:val="right"/>
      </w:pPr>
      <w:r>
        <w:t>Καλαμάτα, 3/4/2020</w:t>
      </w:r>
    </w:p>
    <w:p w:rsidR="00003ED4" w:rsidRDefault="00003ED4">
      <w:pPr>
        <w:rPr>
          <w:lang w:val="en-US"/>
        </w:rPr>
      </w:pPr>
    </w:p>
    <w:p w:rsidR="00003ED4" w:rsidRPr="003666B8" w:rsidRDefault="00003ED4" w:rsidP="00003ED4">
      <w:pPr>
        <w:jc w:val="center"/>
        <w:rPr>
          <w:b/>
          <w:bCs/>
          <w:sz w:val="28"/>
          <w:szCs w:val="28"/>
        </w:rPr>
      </w:pPr>
      <w:r w:rsidRPr="003666B8">
        <w:rPr>
          <w:b/>
          <w:bCs/>
          <w:sz w:val="28"/>
          <w:szCs w:val="28"/>
          <w:lang w:val="en-US"/>
        </w:rPr>
        <w:t>EKTAKTH ANAKO</w:t>
      </w:r>
      <w:r w:rsidRPr="003666B8">
        <w:rPr>
          <w:b/>
          <w:bCs/>
          <w:sz w:val="28"/>
          <w:szCs w:val="28"/>
        </w:rPr>
        <w:t>ΙΝΩΣΗ</w:t>
      </w:r>
    </w:p>
    <w:p w:rsidR="00003ED4" w:rsidRDefault="00003ED4" w:rsidP="00003ED4">
      <w:pPr>
        <w:jc w:val="center"/>
        <w:rPr>
          <w:sz w:val="28"/>
          <w:szCs w:val="28"/>
        </w:rPr>
      </w:pPr>
    </w:p>
    <w:p w:rsidR="00003ED4" w:rsidRDefault="00003ED4" w:rsidP="00003ED4">
      <w:pPr>
        <w:rPr>
          <w:sz w:val="28"/>
          <w:szCs w:val="28"/>
        </w:rPr>
      </w:pPr>
      <w:r>
        <w:rPr>
          <w:sz w:val="28"/>
          <w:szCs w:val="28"/>
        </w:rPr>
        <w:t xml:space="preserve">Στα μαθήματα του </w:t>
      </w:r>
      <w:proofErr w:type="spellStart"/>
      <w:r>
        <w:rPr>
          <w:sz w:val="28"/>
          <w:szCs w:val="28"/>
        </w:rPr>
        <w:t>καθ</w:t>
      </w:r>
      <w:proofErr w:type="spellEnd"/>
      <w:r>
        <w:rPr>
          <w:sz w:val="28"/>
          <w:szCs w:val="28"/>
        </w:rPr>
        <w:t xml:space="preserve">. Α. Σαββίδη των 3ετών (Οικονομική &amp; νομισματική ιστορία Βυζαντίου) και 4ετών (Σχέσεις Βυζαντίου με άλλους λαούς) θα εκπονηθούν </w:t>
      </w:r>
      <w:r w:rsidR="007D58D8">
        <w:rPr>
          <w:sz w:val="28"/>
          <w:szCs w:val="28"/>
        </w:rPr>
        <w:t xml:space="preserve">από όλους τους φοιτητές </w:t>
      </w:r>
      <w:r>
        <w:rPr>
          <w:sz w:val="28"/>
          <w:szCs w:val="28"/>
        </w:rPr>
        <w:t xml:space="preserve">εργασίες συμψηφιστικού χαρακτήρα, με επιλογή θεμάτων από τα σχετικά θεματολόγια εργασιών που υπάρχουν στο </w:t>
      </w:r>
      <w:r>
        <w:rPr>
          <w:sz w:val="28"/>
          <w:szCs w:val="28"/>
          <w:lang w:val="en-US"/>
        </w:rPr>
        <w:t>e</w:t>
      </w:r>
      <w:r w:rsidRPr="00003ED4">
        <w:rPr>
          <w:sz w:val="28"/>
          <w:szCs w:val="28"/>
        </w:rPr>
        <w:t>-</w:t>
      </w:r>
      <w:r>
        <w:rPr>
          <w:sz w:val="28"/>
          <w:szCs w:val="28"/>
          <w:lang w:val="en-US"/>
        </w:rPr>
        <w:t>class</w:t>
      </w:r>
      <w:r w:rsidR="007D58D8">
        <w:rPr>
          <w:sz w:val="28"/>
          <w:szCs w:val="28"/>
        </w:rPr>
        <w:t>, ή από τα περιεχόμενα στα αναρτημένα βοηθήματα</w:t>
      </w:r>
      <w:r w:rsidRPr="00003ED4">
        <w:rPr>
          <w:sz w:val="28"/>
          <w:szCs w:val="28"/>
        </w:rPr>
        <w:t xml:space="preserve">. </w:t>
      </w:r>
      <w:r>
        <w:rPr>
          <w:sz w:val="28"/>
          <w:szCs w:val="28"/>
        </w:rPr>
        <w:t>Τα προτεινόμενα βοηθήματα στον «</w:t>
      </w:r>
      <w:proofErr w:type="spellStart"/>
      <w:r>
        <w:rPr>
          <w:sz w:val="28"/>
          <w:szCs w:val="28"/>
        </w:rPr>
        <w:t>Εύδοξο</w:t>
      </w:r>
      <w:proofErr w:type="spellEnd"/>
      <w:r>
        <w:rPr>
          <w:sz w:val="28"/>
          <w:szCs w:val="28"/>
        </w:rPr>
        <w:t>» είναι αναρτημένα με μορφή σημειώσεων (3ετείς-</w:t>
      </w:r>
      <w:r w:rsidR="003666B8">
        <w:rPr>
          <w:sz w:val="28"/>
          <w:szCs w:val="28"/>
        </w:rPr>
        <w:t>«</w:t>
      </w:r>
      <w:r>
        <w:rPr>
          <w:sz w:val="28"/>
          <w:szCs w:val="28"/>
        </w:rPr>
        <w:t>Κόσμος Βυζαντινού φορολογούμενου</w:t>
      </w:r>
      <w:r w:rsidR="003666B8">
        <w:rPr>
          <w:sz w:val="28"/>
          <w:szCs w:val="28"/>
        </w:rPr>
        <w:t>»</w:t>
      </w:r>
      <w:r>
        <w:rPr>
          <w:sz w:val="28"/>
          <w:szCs w:val="28"/>
        </w:rPr>
        <w:t xml:space="preserve"> και </w:t>
      </w:r>
      <w:r w:rsidR="003666B8">
        <w:rPr>
          <w:sz w:val="28"/>
          <w:szCs w:val="28"/>
        </w:rPr>
        <w:t>«</w:t>
      </w:r>
      <w:r>
        <w:rPr>
          <w:sz w:val="28"/>
          <w:szCs w:val="28"/>
        </w:rPr>
        <w:t>Βυζαντινά νομίσματα &amp; νομισματική</w:t>
      </w:r>
      <w:r w:rsidR="003666B8">
        <w:rPr>
          <w:sz w:val="28"/>
          <w:szCs w:val="28"/>
        </w:rPr>
        <w:t>»</w:t>
      </w:r>
      <w:r>
        <w:rPr>
          <w:sz w:val="28"/>
          <w:szCs w:val="28"/>
        </w:rPr>
        <w:t xml:space="preserve">) και σε </w:t>
      </w:r>
      <w:r>
        <w:rPr>
          <w:sz w:val="28"/>
          <w:szCs w:val="28"/>
          <w:lang w:val="en-US"/>
        </w:rPr>
        <w:t>pdf</w:t>
      </w:r>
      <w:r w:rsidRPr="00003ED4">
        <w:rPr>
          <w:sz w:val="28"/>
          <w:szCs w:val="28"/>
        </w:rPr>
        <w:t xml:space="preserve"> </w:t>
      </w:r>
      <w:r>
        <w:rPr>
          <w:sz w:val="28"/>
          <w:szCs w:val="28"/>
        </w:rPr>
        <w:t>(4ετείς, με την άδεια του εκδότη-</w:t>
      </w:r>
      <w:r w:rsidR="003666B8">
        <w:rPr>
          <w:sz w:val="28"/>
          <w:szCs w:val="28"/>
        </w:rPr>
        <w:t>«</w:t>
      </w:r>
      <w:r>
        <w:rPr>
          <w:sz w:val="28"/>
          <w:szCs w:val="28"/>
        </w:rPr>
        <w:t>Εισαγωγή στη βυζαντινή ιστορία</w:t>
      </w:r>
      <w:r w:rsidR="003666B8">
        <w:rPr>
          <w:sz w:val="28"/>
          <w:szCs w:val="28"/>
        </w:rPr>
        <w:t>»</w:t>
      </w:r>
      <w:r>
        <w:rPr>
          <w:sz w:val="28"/>
          <w:szCs w:val="28"/>
        </w:rPr>
        <w:t xml:space="preserve"> και κεφάλαιο περί βυζαντινής διπλωματίας από το βιβλίο «Από την ύστερη αρχαιότητα στο μεσαίωνα»), μπορεί όμως να γίνει χρήση και των άλλων προτεινομένων συγγραμμάτων, ανάλογα με το θέμα επιλογής της εργασίας</w:t>
      </w:r>
      <w:r w:rsidRPr="00003ED4">
        <w:rPr>
          <w:sz w:val="28"/>
          <w:szCs w:val="28"/>
        </w:rPr>
        <w:t xml:space="preserve">: </w:t>
      </w:r>
    </w:p>
    <w:p w:rsidR="00003ED4" w:rsidRDefault="00003ED4" w:rsidP="00003ED4">
      <w:pPr>
        <w:rPr>
          <w:sz w:val="28"/>
          <w:szCs w:val="28"/>
        </w:rPr>
      </w:pPr>
      <w:r>
        <w:rPr>
          <w:sz w:val="28"/>
          <w:szCs w:val="28"/>
        </w:rPr>
        <w:t>αφενός το βιβλίο των Λαΐου-</w:t>
      </w:r>
      <w:proofErr w:type="spellStart"/>
      <w:r>
        <w:rPr>
          <w:sz w:val="28"/>
          <w:szCs w:val="28"/>
        </w:rPr>
        <w:t>Μορρισσόν</w:t>
      </w:r>
      <w:proofErr w:type="spellEnd"/>
      <w:r>
        <w:rPr>
          <w:sz w:val="28"/>
          <w:szCs w:val="28"/>
        </w:rPr>
        <w:t xml:space="preserve"> για τους 3ετείς/επιπροσθέτως μπορεί να χρησιμοποιηθεί και το τρίτομο «Οικονομική ιστορία Βυζαντίου», ΜΙΕΤ, 2006), και</w:t>
      </w:r>
    </w:p>
    <w:p w:rsidR="00003ED4" w:rsidRDefault="00003ED4" w:rsidP="00003ED4">
      <w:pPr>
        <w:rPr>
          <w:sz w:val="28"/>
          <w:szCs w:val="28"/>
        </w:rPr>
      </w:pPr>
      <w:r>
        <w:rPr>
          <w:sz w:val="28"/>
          <w:szCs w:val="28"/>
        </w:rPr>
        <w:t xml:space="preserve">αφετέρου, τα βιβλία «Ο ύστερος μεσαιωνικός κόσμος», «Τούρκοι και Βυζάντιο, </w:t>
      </w:r>
      <w:proofErr w:type="spellStart"/>
      <w:r>
        <w:rPr>
          <w:sz w:val="28"/>
          <w:szCs w:val="28"/>
        </w:rPr>
        <w:t>τόμ</w:t>
      </w:r>
      <w:proofErr w:type="spellEnd"/>
      <w:r>
        <w:rPr>
          <w:sz w:val="28"/>
          <w:szCs w:val="28"/>
        </w:rPr>
        <w:t>. Α΄», «</w:t>
      </w:r>
      <w:proofErr w:type="spellStart"/>
      <w:r>
        <w:rPr>
          <w:sz w:val="28"/>
          <w:szCs w:val="28"/>
        </w:rPr>
        <w:t>Βυζαντινο-ρωσσικά</w:t>
      </w:r>
      <w:proofErr w:type="spellEnd"/>
      <w:r>
        <w:rPr>
          <w:sz w:val="28"/>
          <w:szCs w:val="28"/>
        </w:rPr>
        <w:t xml:space="preserve">» και «Ιστορία Αυτοκρατορίας </w:t>
      </w:r>
      <w:r w:rsidR="003666B8">
        <w:rPr>
          <w:sz w:val="28"/>
          <w:szCs w:val="28"/>
        </w:rPr>
        <w:t>Μ</w:t>
      </w:r>
      <w:r>
        <w:rPr>
          <w:sz w:val="28"/>
          <w:szCs w:val="28"/>
        </w:rPr>
        <w:t>εγάλων Κομνηνών» για τους 4ετείς.</w:t>
      </w:r>
    </w:p>
    <w:p w:rsidR="003666B8" w:rsidRDefault="003666B8" w:rsidP="00003ED4">
      <w:pPr>
        <w:rPr>
          <w:sz w:val="28"/>
          <w:szCs w:val="28"/>
        </w:rPr>
      </w:pPr>
    </w:p>
    <w:p w:rsidR="003666B8" w:rsidRDefault="003666B8" w:rsidP="00003ED4">
      <w:pPr>
        <w:rPr>
          <w:sz w:val="28"/>
          <w:szCs w:val="28"/>
        </w:rPr>
      </w:pPr>
      <w:r>
        <w:rPr>
          <w:sz w:val="28"/>
          <w:szCs w:val="28"/>
        </w:rPr>
        <w:t xml:space="preserve">Για περισσότερη βιβλιογραφική ενημέρωση, βλ. και το πρόσφατο εγχειρίδιο «Βυζαντινή &amp; μεσαιωνική ιστορία-Βασική ελληνόγλωσση βιβλιογραφία αυτοτελών έργων» (Αθήνα, Ηρόδοτος, 2019), το οποίο θα υπάρχει και προσωρινά αναρτημένο (με άδεια του εκδότη) στο </w:t>
      </w:r>
      <w:r>
        <w:rPr>
          <w:sz w:val="28"/>
          <w:szCs w:val="28"/>
          <w:lang w:val="en-US"/>
        </w:rPr>
        <w:t>e</w:t>
      </w:r>
      <w:r w:rsidRPr="003666B8">
        <w:rPr>
          <w:sz w:val="28"/>
          <w:szCs w:val="28"/>
        </w:rPr>
        <w:t>-</w:t>
      </w:r>
      <w:r>
        <w:rPr>
          <w:sz w:val="28"/>
          <w:szCs w:val="28"/>
          <w:lang w:val="en-US"/>
        </w:rPr>
        <w:t>class</w:t>
      </w:r>
      <w:r w:rsidRPr="003666B8">
        <w:rPr>
          <w:sz w:val="28"/>
          <w:szCs w:val="28"/>
        </w:rPr>
        <w:t xml:space="preserve"> </w:t>
      </w:r>
      <w:r>
        <w:rPr>
          <w:sz w:val="28"/>
          <w:szCs w:val="28"/>
        </w:rPr>
        <w:t>των δύο μαθημάτων.</w:t>
      </w:r>
    </w:p>
    <w:p w:rsidR="003666B8" w:rsidRDefault="003666B8" w:rsidP="00003ED4">
      <w:pPr>
        <w:rPr>
          <w:sz w:val="28"/>
          <w:szCs w:val="28"/>
        </w:rPr>
      </w:pPr>
    </w:p>
    <w:p w:rsidR="003666B8" w:rsidRPr="003666B8" w:rsidRDefault="003666B8" w:rsidP="00003ED4">
      <w:pPr>
        <w:rPr>
          <w:sz w:val="28"/>
          <w:szCs w:val="28"/>
        </w:rPr>
      </w:pPr>
      <w:r>
        <w:rPr>
          <w:sz w:val="28"/>
          <w:szCs w:val="28"/>
        </w:rPr>
        <w:t>Αλέξιος Γ.Κ. Σαββίδης, Καθηγητής ΤΙΑΔΠΑ</w:t>
      </w:r>
    </w:p>
    <w:p w:rsidR="00003ED4" w:rsidRPr="00003ED4" w:rsidRDefault="00003ED4" w:rsidP="00003ED4">
      <w:pPr>
        <w:jc w:val="center"/>
        <w:rPr>
          <w:sz w:val="28"/>
          <w:szCs w:val="28"/>
        </w:rPr>
      </w:pPr>
    </w:p>
    <w:sectPr w:rsidR="00003ED4" w:rsidRPr="00003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D4"/>
    <w:rsid w:val="00003ED4"/>
    <w:rsid w:val="00247340"/>
    <w:rsid w:val="00307FBF"/>
    <w:rsid w:val="003666B8"/>
    <w:rsid w:val="007D5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82B6"/>
  <w15:chartTrackingRefBased/>
  <w15:docId w15:val="{9FFD8831-F777-4C93-84A0-CA3A577C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1241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2020-04-03T10:30:00Z</dcterms:created>
  <dcterms:modified xsi:type="dcterms:W3CDTF">2020-04-03T10:30:00Z</dcterms:modified>
</cp:coreProperties>
</file>